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32" w:rsidRDefault="006B7132" w:rsidP="006B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численности муниципальных служащих и затратах</w:t>
      </w: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их содержание п</w:t>
      </w:r>
      <w:r w:rsidR="000042B2">
        <w:rPr>
          <w:rFonts w:ascii="Times New Roman" w:hAnsi="Times New Roman" w:cs="Times New Roman"/>
          <w:b/>
          <w:bCs/>
          <w:sz w:val="26"/>
          <w:szCs w:val="26"/>
        </w:rPr>
        <w:t>о СП «Бебелевский сельсовет за 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квартал 2023 года</w:t>
      </w: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118"/>
      </w:tblGrid>
      <w:tr w:rsidR="006B7132" w:rsidTr="00464DA6">
        <w:tc>
          <w:tcPr>
            <w:tcW w:w="2376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Кварталы</w:t>
            </w:r>
          </w:p>
        </w:tc>
        <w:tc>
          <w:tcPr>
            <w:tcW w:w="3119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муниципальных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служащих</w:t>
            </w:r>
          </w:p>
        </w:tc>
        <w:tc>
          <w:tcPr>
            <w:tcW w:w="3118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Затраты на содержание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 рублях)</w:t>
            </w:r>
          </w:p>
        </w:tc>
      </w:tr>
      <w:tr w:rsidR="006B7132" w:rsidTr="00464DA6">
        <w:tc>
          <w:tcPr>
            <w:tcW w:w="2376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0042B2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6B7132" w:rsidRPr="001761EC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A52D5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299135</w:t>
            </w:r>
            <w:bookmarkStart w:id="0" w:name="_GoBack"/>
            <w:bookmarkEnd w:id="0"/>
          </w:p>
        </w:tc>
      </w:tr>
    </w:tbl>
    <w:p w:rsidR="006B7132" w:rsidRDefault="006B7132" w:rsidP="001761EC"/>
    <w:sectPr w:rsidR="006B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EC"/>
    <w:rsid w:val="000042B2"/>
    <w:rsid w:val="001761EC"/>
    <w:rsid w:val="00306DA2"/>
    <w:rsid w:val="006B7132"/>
    <w:rsid w:val="009920BC"/>
    <w:rsid w:val="00A52D52"/>
    <w:rsid w:val="00E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2024-02-02T07:40:00Z</dcterms:created>
  <dcterms:modified xsi:type="dcterms:W3CDTF">2024-02-02T07:51:00Z</dcterms:modified>
</cp:coreProperties>
</file>