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945" w:rsidRPr="00E152F2" w:rsidRDefault="00E30945" w:rsidP="00E30945">
      <w:pPr>
        <w:spacing w:line="240" w:lineRule="auto"/>
        <w:rPr>
          <w:b/>
          <w:sz w:val="28"/>
          <w:szCs w:val="28"/>
        </w:rPr>
      </w:pPr>
      <w:r>
        <w:rPr>
          <w:b/>
          <w:sz w:val="28"/>
          <w:szCs w:val="28"/>
        </w:rPr>
        <w:t xml:space="preserve">                                                           </w:t>
      </w:r>
      <w:r>
        <w:rPr>
          <w:b/>
          <w:noProof/>
          <w:sz w:val="28"/>
          <w:szCs w:val="28"/>
        </w:rPr>
        <w:drawing>
          <wp:inline distT="0" distB="0" distL="0" distR="0">
            <wp:extent cx="742950" cy="7524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742950" cy="752475"/>
                    </a:xfrm>
                    <a:prstGeom prst="rect">
                      <a:avLst/>
                    </a:prstGeom>
                    <a:noFill/>
                  </pic:spPr>
                </pic:pic>
              </a:graphicData>
            </a:graphic>
          </wp:inline>
        </w:drawing>
      </w:r>
      <w:r>
        <w:rPr>
          <w:b/>
          <w:sz w:val="28"/>
          <w:szCs w:val="28"/>
        </w:rPr>
        <w:t xml:space="preserve">        </w:t>
      </w:r>
    </w:p>
    <w:p w:rsidR="00E30945" w:rsidRPr="00E30945" w:rsidRDefault="00E30945" w:rsidP="00E30945">
      <w:pPr>
        <w:spacing w:after="0" w:line="240" w:lineRule="auto"/>
        <w:jc w:val="center"/>
        <w:rPr>
          <w:rFonts w:ascii="Times New Roman" w:hAnsi="Times New Roman" w:cs="Times New Roman"/>
          <w:b/>
          <w:sz w:val="28"/>
          <w:szCs w:val="28"/>
        </w:rPr>
      </w:pPr>
      <w:r w:rsidRPr="00E30945">
        <w:rPr>
          <w:rFonts w:ascii="Times New Roman" w:hAnsi="Times New Roman" w:cs="Times New Roman"/>
          <w:b/>
          <w:sz w:val="28"/>
          <w:szCs w:val="28"/>
        </w:rPr>
        <w:t>Сельская Управа (исполнительно-распорядительный орган)</w:t>
      </w:r>
    </w:p>
    <w:p w:rsidR="00E30945" w:rsidRPr="00E30945" w:rsidRDefault="00E30945" w:rsidP="00E30945">
      <w:pPr>
        <w:spacing w:after="0" w:line="240" w:lineRule="auto"/>
        <w:jc w:val="center"/>
        <w:rPr>
          <w:rFonts w:ascii="Times New Roman" w:hAnsi="Times New Roman" w:cs="Times New Roman"/>
          <w:b/>
          <w:sz w:val="28"/>
          <w:szCs w:val="28"/>
        </w:rPr>
      </w:pPr>
      <w:r w:rsidRPr="00E30945">
        <w:rPr>
          <w:rFonts w:ascii="Times New Roman" w:hAnsi="Times New Roman" w:cs="Times New Roman"/>
          <w:b/>
          <w:sz w:val="28"/>
          <w:szCs w:val="28"/>
        </w:rPr>
        <w:t>сельского поселения «Бебелевский сельсовет»</w:t>
      </w:r>
    </w:p>
    <w:p w:rsidR="00E30945" w:rsidRPr="00E30945" w:rsidRDefault="00E30945" w:rsidP="00E30945">
      <w:pPr>
        <w:spacing w:after="0" w:line="240" w:lineRule="auto"/>
        <w:jc w:val="center"/>
        <w:rPr>
          <w:rFonts w:ascii="Times New Roman" w:hAnsi="Times New Roman" w:cs="Times New Roman"/>
          <w:b/>
          <w:sz w:val="28"/>
          <w:szCs w:val="28"/>
        </w:rPr>
      </w:pPr>
      <w:r w:rsidRPr="00E30945">
        <w:rPr>
          <w:rFonts w:ascii="Times New Roman" w:hAnsi="Times New Roman" w:cs="Times New Roman"/>
          <w:b/>
          <w:sz w:val="28"/>
          <w:szCs w:val="28"/>
        </w:rPr>
        <w:t>Калужской области</w:t>
      </w:r>
    </w:p>
    <w:p w:rsidR="00E30945" w:rsidRPr="00E30945" w:rsidRDefault="00E30945" w:rsidP="00E30945">
      <w:pPr>
        <w:spacing w:after="0" w:line="240" w:lineRule="auto"/>
        <w:jc w:val="center"/>
        <w:rPr>
          <w:rFonts w:ascii="Times New Roman" w:hAnsi="Times New Roman" w:cs="Times New Roman"/>
          <w:b/>
          <w:sz w:val="28"/>
          <w:szCs w:val="28"/>
        </w:rPr>
      </w:pPr>
    </w:p>
    <w:p w:rsidR="00E30945" w:rsidRPr="00E30945" w:rsidRDefault="00E30945" w:rsidP="00E30945">
      <w:pPr>
        <w:spacing w:after="0" w:line="240" w:lineRule="auto"/>
        <w:jc w:val="center"/>
        <w:rPr>
          <w:rFonts w:ascii="Times New Roman" w:hAnsi="Times New Roman" w:cs="Times New Roman"/>
          <w:b/>
          <w:sz w:val="28"/>
          <w:szCs w:val="28"/>
        </w:rPr>
      </w:pPr>
      <w:r w:rsidRPr="00E30945">
        <w:rPr>
          <w:rFonts w:ascii="Times New Roman" w:hAnsi="Times New Roman" w:cs="Times New Roman"/>
          <w:b/>
          <w:sz w:val="28"/>
          <w:szCs w:val="28"/>
        </w:rPr>
        <w:t>ПОСТАНОВЛЕНИЕ</w:t>
      </w:r>
    </w:p>
    <w:p w:rsidR="00E30945" w:rsidRPr="00E30945" w:rsidRDefault="00E30945" w:rsidP="00E30945">
      <w:pPr>
        <w:spacing w:after="0" w:line="240" w:lineRule="auto"/>
        <w:jc w:val="center"/>
        <w:rPr>
          <w:rFonts w:ascii="Times New Roman" w:hAnsi="Times New Roman" w:cs="Times New Roman"/>
          <w:b/>
          <w:sz w:val="28"/>
          <w:szCs w:val="28"/>
        </w:rPr>
      </w:pPr>
    </w:p>
    <w:p w:rsidR="00E30945" w:rsidRPr="00E30945" w:rsidRDefault="00E30945" w:rsidP="00E30945">
      <w:pPr>
        <w:spacing w:after="0" w:line="240" w:lineRule="auto"/>
        <w:rPr>
          <w:rFonts w:ascii="Times New Roman" w:hAnsi="Times New Roman" w:cs="Times New Roman"/>
          <w:b/>
          <w:sz w:val="28"/>
          <w:szCs w:val="28"/>
        </w:rPr>
      </w:pPr>
      <w:r w:rsidRPr="00E30945">
        <w:rPr>
          <w:rFonts w:ascii="Times New Roman" w:hAnsi="Times New Roman" w:cs="Times New Roman"/>
          <w:b/>
          <w:sz w:val="28"/>
          <w:szCs w:val="28"/>
        </w:rPr>
        <w:t>от  28 ноября  2012 года                                                                       №  98</w:t>
      </w:r>
    </w:p>
    <w:p w:rsidR="00E30945" w:rsidRPr="00E30945" w:rsidRDefault="00E30945" w:rsidP="00E30945">
      <w:pPr>
        <w:spacing w:after="0" w:line="240" w:lineRule="auto"/>
        <w:jc w:val="center"/>
        <w:rPr>
          <w:rFonts w:ascii="Times New Roman" w:hAnsi="Times New Roman" w:cs="Times New Roman"/>
          <w:b/>
          <w:sz w:val="28"/>
          <w:szCs w:val="28"/>
        </w:rPr>
      </w:pPr>
      <w:r w:rsidRPr="00E30945">
        <w:rPr>
          <w:rFonts w:ascii="Times New Roman" w:hAnsi="Times New Roman" w:cs="Times New Roman"/>
          <w:b/>
          <w:sz w:val="28"/>
          <w:szCs w:val="28"/>
        </w:rPr>
        <w:t>д. Бебелево</w:t>
      </w:r>
    </w:p>
    <w:p w:rsidR="00E30945" w:rsidRPr="00E30945" w:rsidRDefault="00E30945" w:rsidP="00E30945">
      <w:pPr>
        <w:spacing w:after="0" w:line="240" w:lineRule="auto"/>
        <w:jc w:val="center"/>
        <w:rPr>
          <w:rFonts w:ascii="Times New Roman" w:hAnsi="Times New Roman" w:cs="Times New Roman"/>
          <w:b/>
          <w:sz w:val="28"/>
          <w:szCs w:val="28"/>
        </w:rPr>
      </w:pPr>
    </w:p>
    <w:p w:rsidR="00E30945" w:rsidRPr="00E30945" w:rsidRDefault="00E30945" w:rsidP="00E30945">
      <w:pPr>
        <w:spacing w:after="0" w:line="240" w:lineRule="auto"/>
        <w:jc w:val="center"/>
        <w:rPr>
          <w:rFonts w:ascii="Times New Roman" w:eastAsia="Times New Roman" w:hAnsi="Times New Roman" w:cs="Times New Roman"/>
          <w:sz w:val="24"/>
          <w:szCs w:val="24"/>
        </w:rPr>
      </w:pPr>
    </w:p>
    <w:tbl>
      <w:tblPr>
        <w:tblW w:w="0" w:type="auto"/>
        <w:tblLook w:val="04A0"/>
      </w:tblPr>
      <w:tblGrid>
        <w:gridCol w:w="4928"/>
      </w:tblGrid>
      <w:tr w:rsidR="00E30945" w:rsidRPr="00E30945" w:rsidTr="0075407B">
        <w:tc>
          <w:tcPr>
            <w:tcW w:w="4928" w:type="dxa"/>
          </w:tcPr>
          <w:p w:rsidR="00E30945" w:rsidRPr="00E30945" w:rsidRDefault="00E30945" w:rsidP="00E30945">
            <w:pPr>
              <w:tabs>
                <w:tab w:val="left" w:pos="5137"/>
              </w:tabs>
              <w:spacing w:after="0" w:line="240" w:lineRule="auto"/>
              <w:rPr>
                <w:rFonts w:ascii="Times New Roman" w:hAnsi="Times New Roman" w:cs="Times New Roman"/>
                <w:sz w:val="24"/>
                <w:szCs w:val="24"/>
              </w:rPr>
            </w:pPr>
            <w:r w:rsidRPr="00E30945">
              <w:rPr>
                <w:rFonts w:ascii="Times New Roman" w:eastAsia="Times New Roman" w:hAnsi="Times New Roman" w:cs="Times New Roman"/>
                <w:b/>
                <w:sz w:val="24"/>
                <w:szCs w:val="24"/>
              </w:rPr>
              <w:t>Об утверждении административных регламентов по предоставлению   муниципальных услуг на территории сельского поселения «Бебелевский сельсовет».</w:t>
            </w:r>
          </w:p>
        </w:tc>
      </w:tr>
    </w:tbl>
    <w:p w:rsidR="00E30945" w:rsidRPr="00E30945" w:rsidRDefault="00E30945" w:rsidP="00E30945">
      <w:pPr>
        <w:spacing w:after="0" w:line="240" w:lineRule="auto"/>
        <w:jc w:val="center"/>
        <w:rPr>
          <w:rFonts w:ascii="Times New Roman" w:eastAsia="Times New Roman" w:hAnsi="Times New Roman" w:cs="Times New Roman"/>
          <w:b/>
          <w:sz w:val="24"/>
          <w:szCs w:val="24"/>
        </w:rPr>
      </w:pPr>
    </w:p>
    <w:p w:rsidR="00E30945" w:rsidRPr="00E30945" w:rsidRDefault="00E30945" w:rsidP="00E30945">
      <w:pPr>
        <w:spacing w:after="0" w:line="240" w:lineRule="auto"/>
        <w:jc w:val="center"/>
        <w:rPr>
          <w:rFonts w:ascii="Times New Roman" w:eastAsia="Times New Roman" w:hAnsi="Times New Roman" w:cs="Times New Roman"/>
          <w:sz w:val="24"/>
          <w:szCs w:val="24"/>
        </w:rPr>
      </w:pPr>
    </w:p>
    <w:p w:rsidR="00E30945" w:rsidRPr="00E30945" w:rsidRDefault="00E30945" w:rsidP="00504A7E">
      <w:pPr>
        <w:spacing w:after="0" w:line="240" w:lineRule="auto"/>
        <w:ind w:firstLine="851"/>
        <w:jc w:val="both"/>
        <w:rPr>
          <w:rFonts w:ascii="Times New Roman" w:eastAsia="Times New Roman" w:hAnsi="Times New Roman" w:cs="Times New Roman"/>
          <w:b/>
          <w:szCs w:val="26"/>
        </w:rPr>
      </w:pPr>
      <w:r w:rsidRPr="00E30945">
        <w:rPr>
          <w:rFonts w:ascii="Times New Roman" w:eastAsia="Times New Roman" w:hAnsi="Times New Roman" w:cs="Times New Roman"/>
          <w:szCs w:val="26"/>
        </w:rPr>
        <w:t xml:space="preserve">В соответствии с Федеральным законом от 27.07.2010 г. №2 10-ФЗ «Об организации предоставления государственных и муниципальных услуг», распоряжением Правительства РФ от 17.12.2009 г. № 1993-р «Об утверждении сводного перечня первоочередных государственных и муниципальных услуг, предоставляемых в электронном виде», постановлением Сельской Управы сельского поселения «Бебелевский сельсовет» </w:t>
      </w:r>
      <w:r w:rsidRPr="00E30945">
        <w:rPr>
          <w:rFonts w:ascii="Times New Roman" w:hAnsi="Times New Roman" w:cs="Times New Roman"/>
          <w:szCs w:val="26"/>
        </w:rPr>
        <w:t xml:space="preserve">от 28 ноября 2012 № 81 </w:t>
      </w:r>
      <w:r w:rsidRPr="00E30945">
        <w:rPr>
          <w:rFonts w:ascii="Times New Roman" w:eastAsia="Times New Roman" w:hAnsi="Times New Roman" w:cs="Times New Roman"/>
          <w:szCs w:val="26"/>
        </w:rPr>
        <w:t xml:space="preserve">«О  порядке разработки и утверждения административных регламентов предоставления Сельской Управой (исполнительно-распорядительным органом) муниципального образования сельское поселение «Бебелевский сельсовет» муниципальных услуг» Сельская Управа сельского поселения «Бебелевский сельсовет»                    </w:t>
      </w:r>
      <w:r w:rsidRPr="00E30945">
        <w:rPr>
          <w:rFonts w:ascii="Times New Roman" w:eastAsia="Times New Roman" w:hAnsi="Times New Roman" w:cs="Times New Roman"/>
          <w:b/>
          <w:szCs w:val="26"/>
        </w:rPr>
        <w:t>ПОСТАНОВЛЯЕТ:</w:t>
      </w:r>
    </w:p>
    <w:p w:rsidR="00E30945" w:rsidRPr="00E30945" w:rsidRDefault="00E30945" w:rsidP="00E30945">
      <w:pPr>
        <w:spacing w:after="0" w:line="240" w:lineRule="auto"/>
        <w:ind w:firstLine="851"/>
        <w:rPr>
          <w:rFonts w:ascii="Times New Roman" w:eastAsia="Times New Roman" w:hAnsi="Times New Roman" w:cs="Times New Roman"/>
          <w:szCs w:val="26"/>
        </w:rPr>
      </w:pP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1.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eastAsia="Times New Roman" w:hAnsi="Times New Roman" w:cs="Times New Roman"/>
          <w:color w:val="000000"/>
          <w:kern w:val="36"/>
          <w:szCs w:val="26"/>
        </w:rPr>
        <w:t>Прием заявлений и выдача документов об утверждении схем расположения земельных участков на кадастровом плане территории</w:t>
      </w:r>
      <w:r w:rsidRPr="00E30945">
        <w:rPr>
          <w:rFonts w:ascii="Times New Roman" w:hAnsi="Times New Roman" w:cs="Times New Roman"/>
          <w:szCs w:val="26"/>
        </w:rPr>
        <w:t>» (приложение № 1).</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2.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eastAsia="Times New Roman" w:hAnsi="Times New Roman" w:cs="Times New Roman"/>
          <w:szCs w:val="26"/>
        </w:rPr>
        <w:t>Согласование актов месторасположения земельных участков, смежных с землями населенных пунктов или с землями общего пользования</w:t>
      </w:r>
      <w:r w:rsidRPr="00E30945">
        <w:rPr>
          <w:rFonts w:ascii="Times New Roman" w:hAnsi="Times New Roman" w:cs="Times New Roman"/>
          <w:szCs w:val="26"/>
        </w:rPr>
        <w:t>» (приложение № 2).</w:t>
      </w:r>
    </w:p>
    <w:p w:rsidR="00E30945" w:rsidRPr="00E30945" w:rsidRDefault="00E30945" w:rsidP="00504A7E">
      <w:pPr>
        <w:spacing w:after="0" w:line="240" w:lineRule="auto"/>
        <w:ind w:firstLine="567"/>
        <w:jc w:val="both"/>
        <w:rPr>
          <w:rFonts w:ascii="Times New Roman" w:eastAsia="Times New Roman" w:hAnsi="Times New Roman" w:cs="Times New Roman"/>
          <w:b/>
          <w:szCs w:val="26"/>
        </w:rPr>
      </w:pPr>
      <w:r w:rsidRPr="00E30945">
        <w:rPr>
          <w:rFonts w:ascii="Times New Roman" w:hAnsi="Times New Roman" w:cs="Times New Roman"/>
          <w:szCs w:val="26"/>
        </w:rPr>
        <w:t xml:space="preserve">    3.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eastAsia="Times New Roman" w:hAnsi="Times New Roman" w:cs="Times New Roman"/>
          <w:szCs w:val="26"/>
        </w:rPr>
        <w:t xml:space="preserve">«Признание граждан </w:t>
      </w:r>
      <w:proofErr w:type="gramStart"/>
      <w:r w:rsidRPr="00E30945">
        <w:rPr>
          <w:rFonts w:ascii="Times New Roman" w:eastAsia="Times New Roman" w:hAnsi="Times New Roman" w:cs="Times New Roman"/>
          <w:szCs w:val="26"/>
        </w:rPr>
        <w:t>малоимущими</w:t>
      </w:r>
      <w:proofErr w:type="gramEnd"/>
      <w:r w:rsidRPr="00E30945">
        <w:rPr>
          <w:rFonts w:ascii="Times New Roman" w:eastAsia="Times New Roman" w:hAnsi="Times New Roman" w:cs="Times New Roman"/>
          <w:szCs w:val="26"/>
        </w:rPr>
        <w:t>, в целях предоставления им жилых помещений муниципального жилищного фонда по договорам социального найма</w:t>
      </w:r>
      <w:r w:rsidRPr="00E30945">
        <w:rPr>
          <w:rFonts w:ascii="Times New Roman" w:eastAsia="Times New Roman" w:hAnsi="Times New Roman" w:cs="Times New Roman"/>
          <w:b/>
          <w:szCs w:val="26"/>
        </w:rPr>
        <w:t xml:space="preserve">» </w:t>
      </w:r>
      <w:r w:rsidRPr="00E30945">
        <w:rPr>
          <w:rFonts w:ascii="Times New Roman" w:eastAsia="Times New Roman" w:hAnsi="Times New Roman" w:cs="Times New Roman"/>
          <w:szCs w:val="26"/>
        </w:rPr>
        <w:t>(приложение № 3)</w:t>
      </w:r>
      <w:r w:rsidRPr="00E30945">
        <w:rPr>
          <w:rFonts w:ascii="Times New Roman" w:eastAsia="Times New Roman" w:hAnsi="Times New Roman" w:cs="Times New Roman"/>
          <w:b/>
          <w:szCs w:val="26"/>
        </w:rPr>
        <w:t>.</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4. Утвердить Административный регламент предоставления Сельской Управой сельского поселения «Бебелевский сельсовет» муниципальной услуги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(приложение № 4).</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5. Утвердить Административный регламент предоставления Сельской Управой сельского поселения «Бебелевский сельсовет» муниципальной услуги «Прием  заявлений и выдача документов о согласовании переустройства и (или) перепланировки жилого помещения» (приложение № 5).</w:t>
      </w:r>
      <w:r w:rsidRPr="00E30945">
        <w:rPr>
          <w:rFonts w:ascii="Times New Roman" w:hAnsi="Times New Roman" w:cs="Times New Roman"/>
          <w:szCs w:val="26"/>
        </w:rPr>
        <w:tab/>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 xml:space="preserve">6. Утвердить Административный регламент предоставления Сельской Управой сельского поселения «Бебелевский сельсовет» муниципальной услуги «Оформление </w:t>
      </w:r>
      <w:proofErr w:type="gramStart"/>
      <w:r w:rsidRPr="00E30945">
        <w:rPr>
          <w:rFonts w:ascii="Times New Roman" w:hAnsi="Times New Roman" w:cs="Times New Roman"/>
          <w:szCs w:val="26"/>
        </w:rPr>
        <w:t>договоров  социального найма жилых помещений муниципального жилищного фонда муниципального образования</w:t>
      </w:r>
      <w:proofErr w:type="gramEnd"/>
      <w:r w:rsidRPr="00E30945">
        <w:rPr>
          <w:rFonts w:ascii="Times New Roman" w:hAnsi="Times New Roman" w:cs="Times New Roman"/>
          <w:szCs w:val="26"/>
        </w:rPr>
        <w:t xml:space="preserve"> сельское поселение «Бебелевский сельсовет» (приложение № 6).</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lastRenderedPageBreak/>
        <w:t>7.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hAnsi="Times New Roman" w:cs="Times New Roman"/>
          <w:bCs/>
          <w:sz w:val="27"/>
          <w:szCs w:val="27"/>
        </w:rPr>
        <w:t>Выдача градостроительного плана земельного участка в виде отдельного документа</w:t>
      </w:r>
      <w:r w:rsidRPr="00E30945">
        <w:rPr>
          <w:rFonts w:ascii="Times New Roman" w:hAnsi="Times New Roman" w:cs="Times New Roman"/>
          <w:szCs w:val="26"/>
        </w:rPr>
        <w:t xml:space="preserve"> в сельском поселении «Бебелевский сельсовет» (приложение № 7).</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8.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eastAsia="Times New Roman" w:hAnsi="Times New Roman" w:cs="Times New Roman"/>
          <w:szCs w:val="26"/>
        </w:rPr>
        <w:t>Заключение договоров передачи жилых помещений, находящихся в муниципальной собственности, в собственность граждан в порядке приватизации</w:t>
      </w:r>
      <w:r w:rsidRPr="00E30945">
        <w:rPr>
          <w:rFonts w:ascii="Times New Roman" w:hAnsi="Times New Roman" w:cs="Times New Roman"/>
          <w:szCs w:val="26"/>
        </w:rPr>
        <w:t>» (приложение № 8).</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highlight w:val="yellow"/>
        </w:rPr>
        <w:t>9. Утвердить Административный регламент предоставления Сельской Управой сельского поселения «Бебелевский сельсовет» муниципальной услуги «Выдача разрешения на вырубку зеленых насаждений, повреждение, уничтожение газонов, цветников» (приложение № 9).</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10. Утвердить Административный регламент предоставления Сельской Управой сельского поселения «Бебелевский сельсовет» муниципальной услуги «Постановка граждан на учет в качестве нуждающихся в жилых помещениях, предоставляемых по договорам социального найма» (приложение № 10).</w:t>
      </w:r>
      <w:bookmarkStart w:id="0" w:name="_GoBack"/>
      <w:bookmarkEnd w:id="0"/>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11. Утвердить Административный регламент предоставления Сельской Управой сельского поселения «Бебелевский сельсовет» муниципальной услуги «Согласование обмена жилыми помещениями между нанимателями данных помещений по договорам социального найма» (приложение № 11).</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rPr>
      </w:pPr>
      <w:r w:rsidRPr="00E30945">
        <w:rPr>
          <w:rFonts w:ascii="Times New Roman" w:hAnsi="Times New Roman" w:cs="Times New Roman"/>
          <w:szCs w:val="26"/>
        </w:rPr>
        <w:t>12. Утвердить Административный регламент предоставления Сельской Управой сельского поселения «Бебелевский сельсовет» муниципальной услуги «</w:t>
      </w:r>
      <w:r w:rsidRPr="00E30945">
        <w:rPr>
          <w:rFonts w:ascii="Times New Roman" w:hAnsi="Times New Roman" w:cs="Times New Roman"/>
        </w:rPr>
        <w:t>Совершение нотариальных действий на территории сельского поселения «Бебелевский сельсовет» (приложение № 12).</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 xml:space="preserve">13. </w:t>
      </w:r>
      <w:proofErr w:type="gramStart"/>
      <w:r w:rsidRPr="00E30945">
        <w:rPr>
          <w:rFonts w:ascii="Times New Roman" w:hAnsi="Times New Roman" w:cs="Times New Roman"/>
          <w:szCs w:val="26"/>
        </w:rPr>
        <w:t>Разместить</w:t>
      </w:r>
      <w:proofErr w:type="gramEnd"/>
      <w:r w:rsidRPr="00E30945">
        <w:rPr>
          <w:rFonts w:ascii="Times New Roman" w:hAnsi="Times New Roman" w:cs="Times New Roman"/>
          <w:szCs w:val="26"/>
        </w:rPr>
        <w:t xml:space="preserve"> настоящее Постановле</w:t>
      </w:r>
      <w:r w:rsidR="0029493B">
        <w:rPr>
          <w:rFonts w:ascii="Times New Roman" w:hAnsi="Times New Roman" w:cs="Times New Roman"/>
          <w:szCs w:val="26"/>
        </w:rPr>
        <w:t>ние в информационно-телекоммун</w:t>
      </w:r>
      <w:r w:rsidRPr="00E30945">
        <w:rPr>
          <w:rFonts w:ascii="Times New Roman" w:hAnsi="Times New Roman" w:cs="Times New Roman"/>
          <w:szCs w:val="26"/>
        </w:rPr>
        <w:t>кационной сети интернет на сайте муниципального района «</w:t>
      </w:r>
      <w:proofErr w:type="spellStart"/>
      <w:r w:rsidRPr="00E30945">
        <w:rPr>
          <w:rFonts w:ascii="Times New Roman" w:hAnsi="Times New Roman" w:cs="Times New Roman"/>
          <w:szCs w:val="26"/>
        </w:rPr>
        <w:t>Ферзиковский</w:t>
      </w:r>
      <w:proofErr w:type="spellEnd"/>
      <w:r w:rsidRPr="00E30945">
        <w:rPr>
          <w:rFonts w:ascii="Times New Roman" w:hAnsi="Times New Roman" w:cs="Times New Roman"/>
          <w:szCs w:val="26"/>
        </w:rPr>
        <w:t xml:space="preserve"> район».</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14. Постановление обнародовать в установленном порядке и разместить на информационном стенде Сельской Управы сельского поселения «Бебелевский сельсовет».</w:t>
      </w:r>
    </w:p>
    <w:p w:rsidR="00E30945" w:rsidRPr="00E30945" w:rsidRDefault="00E30945" w:rsidP="00504A7E">
      <w:pPr>
        <w:widowControl w:val="0"/>
        <w:autoSpaceDE w:val="0"/>
        <w:autoSpaceDN w:val="0"/>
        <w:adjustRightInd w:val="0"/>
        <w:spacing w:after="0" w:line="240" w:lineRule="auto"/>
        <w:ind w:firstLine="851"/>
        <w:jc w:val="both"/>
        <w:rPr>
          <w:rFonts w:ascii="Times New Roman" w:hAnsi="Times New Roman" w:cs="Times New Roman"/>
          <w:szCs w:val="26"/>
        </w:rPr>
      </w:pPr>
      <w:r w:rsidRPr="00E30945">
        <w:rPr>
          <w:rFonts w:ascii="Times New Roman" w:hAnsi="Times New Roman" w:cs="Times New Roman"/>
          <w:szCs w:val="26"/>
        </w:rPr>
        <w:t xml:space="preserve">3. </w:t>
      </w:r>
      <w:proofErr w:type="gramStart"/>
      <w:r w:rsidRPr="00E30945">
        <w:rPr>
          <w:rFonts w:ascii="Times New Roman" w:hAnsi="Times New Roman" w:cs="Times New Roman"/>
          <w:szCs w:val="26"/>
        </w:rPr>
        <w:t>Контроль за</w:t>
      </w:r>
      <w:proofErr w:type="gramEnd"/>
      <w:r w:rsidRPr="00E30945">
        <w:rPr>
          <w:rFonts w:ascii="Times New Roman" w:hAnsi="Times New Roman" w:cs="Times New Roman"/>
          <w:szCs w:val="26"/>
        </w:rPr>
        <w:t xml:space="preserve"> выполнением данного постановления оставляю за собой. </w:t>
      </w:r>
    </w:p>
    <w:p w:rsidR="00E30945" w:rsidRPr="00E30945" w:rsidRDefault="00E30945" w:rsidP="00E30945">
      <w:pPr>
        <w:shd w:val="clear" w:color="auto" w:fill="FFFFFF"/>
        <w:tabs>
          <w:tab w:val="left" w:pos="567"/>
        </w:tabs>
        <w:spacing w:after="0" w:line="240" w:lineRule="auto"/>
        <w:ind w:firstLine="851"/>
        <w:rPr>
          <w:rFonts w:ascii="Times New Roman" w:eastAsia="Times New Roman" w:hAnsi="Times New Roman" w:cs="Times New Roman"/>
          <w:szCs w:val="26"/>
        </w:rPr>
      </w:pPr>
    </w:p>
    <w:p w:rsidR="00E30945" w:rsidRPr="00E30945" w:rsidRDefault="00E30945" w:rsidP="00E30945">
      <w:pPr>
        <w:shd w:val="clear" w:color="auto" w:fill="FFFFFF"/>
        <w:tabs>
          <w:tab w:val="left" w:pos="567"/>
        </w:tabs>
        <w:spacing w:after="0" w:line="240" w:lineRule="auto"/>
        <w:ind w:firstLine="851"/>
        <w:rPr>
          <w:rFonts w:ascii="Times New Roman" w:eastAsia="Times New Roman" w:hAnsi="Times New Roman" w:cs="Times New Roman"/>
          <w:szCs w:val="26"/>
        </w:rPr>
      </w:pPr>
    </w:p>
    <w:p w:rsidR="00E30945" w:rsidRPr="00E30945" w:rsidRDefault="00E30945" w:rsidP="00E30945">
      <w:pPr>
        <w:spacing w:after="0" w:line="240" w:lineRule="auto"/>
        <w:rPr>
          <w:rFonts w:ascii="Times New Roman" w:hAnsi="Times New Roman" w:cs="Times New Roman"/>
          <w:szCs w:val="26"/>
        </w:rPr>
      </w:pPr>
      <w:r w:rsidRPr="00E30945">
        <w:rPr>
          <w:rFonts w:ascii="Times New Roman" w:hAnsi="Times New Roman" w:cs="Times New Roman"/>
        </w:rPr>
        <w:t xml:space="preserve">Глава администрации </w:t>
      </w:r>
      <w:proofErr w:type="gramStart"/>
      <w:r w:rsidRPr="00E30945">
        <w:rPr>
          <w:rFonts w:ascii="Times New Roman" w:hAnsi="Times New Roman" w:cs="Times New Roman"/>
          <w:szCs w:val="26"/>
        </w:rPr>
        <w:t>сельского</w:t>
      </w:r>
      <w:proofErr w:type="gramEnd"/>
    </w:p>
    <w:p w:rsidR="00E30945" w:rsidRPr="00E30945" w:rsidRDefault="00E30945" w:rsidP="00E30945">
      <w:pPr>
        <w:spacing w:after="0" w:line="240" w:lineRule="auto"/>
        <w:rPr>
          <w:rFonts w:ascii="Times New Roman" w:eastAsia="Times New Roman" w:hAnsi="Times New Roman" w:cs="Times New Roman"/>
          <w:szCs w:val="26"/>
        </w:rPr>
      </w:pPr>
      <w:r w:rsidRPr="00E30945">
        <w:rPr>
          <w:rFonts w:ascii="Times New Roman" w:hAnsi="Times New Roman" w:cs="Times New Roman"/>
          <w:szCs w:val="26"/>
        </w:rPr>
        <w:t>поселения</w:t>
      </w:r>
      <w:proofErr w:type="gramStart"/>
      <w:r w:rsidRPr="00E30945">
        <w:rPr>
          <w:rFonts w:ascii="Times New Roman" w:hAnsi="Times New Roman" w:cs="Times New Roman"/>
          <w:szCs w:val="26"/>
        </w:rPr>
        <w:t>«Б</w:t>
      </w:r>
      <w:proofErr w:type="gramEnd"/>
      <w:r w:rsidRPr="00E30945">
        <w:rPr>
          <w:rFonts w:ascii="Times New Roman" w:hAnsi="Times New Roman" w:cs="Times New Roman"/>
          <w:szCs w:val="26"/>
        </w:rPr>
        <w:t>ебелевский сельсовет»</w:t>
      </w:r>
      <w:r w:rsidRPr="00E30945">
        <w:rPr>
          <w:rFonts w:ascii="Times New Roman" w:hAnsi="Times New Roman" w:cs="Times New Roman"/>
          <w:szCs w:val="26"/>
        </w:rPr>
        <w:tab/>
      </w:r>
      <w:r w:rsidRPr="00E30945">
        <w:rPr>
          <w:rFonts w:ascii="Times New Roman" w:hAnsi="Times New Roman" w:cs="Times New Roman"/>
          <w:szCs w:val="26"/>
        </w:rPr>
        <w:tab/>
      </w:r>
      <w:r w:rsidR="00504A7E">
        <w:rPr>
          <w:rFonts w:ascii="Times New Roman" w:hAnsi="Times New Roman" w:cs="Times New Roman"/>
          <w:szCs w:val="26"/>
        </w:rPr>
        <w:t xml:space="preserve">               </w:t>
      </w:r>
      <w:r w:rsidRPr="00E30945">
        <w:rPr>
          <w:rFonts w:ascii="Times New Roman" w:hAnsi="Times New Roman" w:cs="Times New Roman"/>
          <w:szCs w:val="26"/>
        </w:rPr>
        <w:tab/>
      </w:r>
      <w:proofErr w:type="spellStart"/>
      <w:r w:rsidRPr="00E30945">
        <w:rPr>
          <w:rFonts w:ascii="Times New Roman" w:hAnsi="Times New Roman" w:cs="Times New Roman"/>
          <w:szCs w:val="26"/>
        </w:rPr>
        <w:t>О.Ф.Кириенкова</w:t>
      </w:r>
      <w:proofErr w:type="spellEnd"/>
    </w:p>
    <w:p w:rsidR="003F62CF" w:rsidRDefault="003F62CF"/>
    <w:p w:rsidR="00E30945" w:rsidRDefault="00E30945"/>
    <w:p w:rsidR="00E30945" w:rsidRDefault="00E30945"/>
    <w:p w:rsidR="00E30945" w:rsidRDefault="00E30945"/>
    <w:p w:rsidR="00E30945" w:rsidRDefault="00E30945"/>
    <w:p w:rsidR="00E30945" w:rsidRDefault="00E30945"/>
    <w:p w:rsidR="00E30945" w:rsidRDefault="00E30945"/>
    <w:p w:rsidR="00E30945" w:rsidRDefault="00E30945"/>
    <w:p w:rsidR="00E30945" w:rsidRDefault="00E30945"/>
    <w:p w:rsidR="00E30945" w:rsidRDefault="00E30945"/>
    <w:p w:rsidR="00E30945" w:rsidRDefault="00E30945"/>
    <w:p w:rsidR="00504A7E" w:rsidRDefault="00504A7E"/>
    <w:p w:rsidR="00504A7E" w:rsidRDefault="00504A7E"/>
    <w:p w:rsidR="00504A7E" w:rsidRDefault="00504A7E"/>
    <w:p w:rsidR="00F300FA" w:rsidRPr="00504A7E" w:rsidRDefault="00F300FA" w:rsidP="00504A7E">
      <w:pPr>
        <w:widowControl w:val="0"/>
        <w:autoSpaceDE w:val="0"/>
        <w:autoSpaceDN w:val="0"/>
        <w:adjustRightInd w:val="0"/>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 xml:space="preserve">Приложение № 9                                </w:t>
      </w:r>
    </w:p>
    <w:p w:rsidR="00F300FA" w:rsidRPr="00504A7E" w:rsidRDefault="00F300FA" w:rsidP="00504A7E">
      <w:pPr>
        <w:widowControl w:val="0"/>
        <w:autoSpaceDE w:val="0"/>
        <w:autoSpaceDN w:val="0"/>
        <w:adjustRightInd w:val="0"/>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к постановлению Сельской Управы </w:t>
      </w:r>
      <w:proofErr w:type="gramStart"/>
      <w:r w:rsidRPr="00504A7E">
        <w:rPr>
          <w:rFonts w:ascii="Times New Roman" w:eastAsia="Times New Roman" w:hAnsi="Times New Roman" w:cs="Times New Roman"/>
          <w:szCs w:val="26"/>
        </w:rPr>
        <w:t>сельского</w:t>
      </w:r>
      <w:proofErr w:type="gramEnd"/>
    </w:p>
    <w:p w:rsidR="00F300FA" w:rsidRPr="00504A7E" w:rsidRDefault="00F300FA" w:rsidP="00504A7E">
      <w:pPr>
        <w:widowControl w:val="0"/>
        <w:autoSpaceDE w:val="0"/>
        <w:autoSpaceDN w:val="0"/>
        <w:adjustRightInd w:val="0"/>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 поселения «Бебелевский сельсовет»</w:t>
      </w:r>
    </w:p>
    <w:p w:rsidR="00F300FA" w:rsidRPr="00504A7E" w:rsidRDefault="00F300FA" w:rsidP="00504A7E">
      <w:pPr>
        <w:widowControl w:val="0"/>
        <w:autoSpaceDE w:val="0"/>
        <w:autoSpaceDN w:val="0"/>
        <w:adjustRightInd w:val="0"/>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от  28 ноября 2012года  №  98</w:t>
      </w:r>
    </w:p>
    <w:p w:rsidR="00F300FA" w:rsidRPr="00504A7E" w:rsidRDefault="00F300FA" w:rsidP="00504A7E">
      <w:pPr>
        <w:widowControl w:val="0"/>
        <w:autoSpaceDE w:val="0"/>
        <w:autoSpaceDN w:val="0"/>
        <w:adjustRightInd w:val="0"/>
        <w:spacing w:after="0" w:line="240" w:lineRule="auto"/>
        <w:jc w:val="both"/>
        <w:rPr>
          <w:rFonts w:ascii="Times New Roman" w:eastAsia="Times New Roman" w:hAnsi="Times New Roman" w:cs="Times New Roman"/>
          <w:szCs w:val="26"/>
        </w:rPr>
      </w:pPr>
    </w:p>
    <w:p w:rsidR="00F300FA" w:rsidRPr="00504A7E" w:rsidRDefault="00F300FA" w:rsidP="00504A7E">
      <w:pPr>
        <w:widowControl w:val="0"/>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АДМИНИСТРАТИВНЫЙ РЕГЛАМЕНТ</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«ВЫДАЧА РАЗРЕШЕНИЯ НА ВЫРУБКУ ЗЕЛЕНЫХ НАСАЖДЕНИЙ, ПОВРЕЖДЕНИЕ, УНИЧТОЖЕНИЕ ГАЗОНОВ, ЦВЕТНИКОВ В   СЕЛЬСКОМ ПОСЕЛЕНИИ «БЕБЕЛЕВСКИЙ СЕЛЬСОВЕТ»</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I. ОБЩИЕ ПОЛОЖЕНИЯ</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ЦЕЛИ АДМИНИСТРАТИВНОГО РЕГЛАМЕНТА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1. </w:t>
      </w:r>
      <w:proofErr w:type="gramStart"/>
      <w:r w:rsidRPr="00504A7E">
        <w:rPr>
          <w:rFonts w:ascii="Times New Roman" w:eastAsia="Times New Roman" w:hAnsi="Times New Roman" w:cs="Times New Roman"/>
          <w:szCs w:val="26"/>
        </w:rPr>
        <w:t>Административный регламент администрации сельского поселения «Бебелевский сельсовет» (далее - Администрация) предоставления муниципальной услуги «Выдача разрешения на вырубку зеленых насаждений, повреждение, уничтожение газонов, цветников в сельском поселении «Бебелевский сельсовет» разработан в целях повышения качества и доступности муниципальной услуги, определяет сроки и последовательность действий (административных процедур) Администрации по предоставлению муниципальной услуги по выдаче разрешения на вырубку зеленых насаждений, повреждение, уничтожение газонов, цветников (далее</w:t>
      </w:r>
      <w:proofErr w:type="gramEnd"/>
      <w:r w:rsidRPr="00504A7E">
        <w:rPr>
          <w:rFonts w:ascii="Times New Roman" w:eastAsia="Times New Roman" w:hAnsi="Times New Roman" w:cs="Times New Roman"/>
          <w:szCs w:val="26"/>
        </w:rPr>
        <w:t xml:space="preserve"> – </w:t>
      </w:r>
      <w:proofErr w:type="gramStart"/>
      <w:r w:rsidRPr="00504A7E">
        <w:rPr>
          <w:rFonts w:ascii="Times New Roman" w:eastAsia="Times New Roman" w:hAnsi="Times New Roman" w:cs="Times New Roman"/>
          <w:szCs w:val="26"/>
        </w:rPr>
        <w:t>Административный регламент).</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ПЕРЕЧЕНЬ НОРМАТИВНЫХ ПРАВОВЫХ АКТОВ, В СООТВЕТСТВИИ С КОТОРЫМИ ПРЕДОСТАВЛЯЕТСЯ МУНИЦИПАЛЬНАЯ УСЛУГА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2. Предоставление муниципальной услуги осуществляется в соответствии </w:t>
      </w:r>
      <w:proofErr w:type="gramStart"/>
      <w:r w:rsidRPr="00504A7E">
        <w:rPr>
          <w:rFonts w:ascii="Times New Roman" w:eastAsia="Times New Roman" w:hAnsi="Times New Roman" w:cs="Times New Roman"/>
          <w:szCs w:val="26"/>
        </w:rPr>
        <w:t>с</w:t>
      </w:r>
      <w:proofErr w:type="gramEnd"/>
      <w:r w:rsidRPr="00504A7E">
        <w:rPr>
          <w:rFonts w:ascii="Times New Roman" w:eastAsia="Times New Roman" w:hAnsi="Times New Roman" w:cs="Times New Roman"/>
          <w:szCs w:val="26"/>
        </w:rPr>
        <w:t>:</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2.1. Конституцией Российской Федерации от 12.12.1993.</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2.2. Гражданским кодексом Российской Федерации от 30.11.1994 №51-ФЗ.</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2.3. Федеральным законом от 06.10.2003 № 131-ФЗ «Об общих принципах организации местного самоуправления в Российской Федерации».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2.4. Решением Сельского Собрания представителей сельского поселения «Бебелевский сельсовет» от 17.09.2010 № 21 «Об утверждении Правил землепользования и застройки   сельского поселения «Бебелевский сельсовет».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 Уставом муниципального образования сельское поселение «Бебелевский сельсовет».</w:t>
      </w:r>
    </w:p>
    <w:p w:rsidR="00504A7E" w:rsidRDefault="00504A7E"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ЗАЯВИТЕЛИ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 Заявителями муниципальной услуги являются юридические лица, индивидуальные предприниматели, физические лица.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II.</w:t>
      </w:r>
      <w:r w:rsidRPr="00504A7E">
        <w:rPr>
          <w:rFonts w:ascii="Times New Roman" w:eastAsia="Times New Roman" w:hAnsi="Times New Roman" w:cs="Times New Roman"/>
          <w:szCs w:val="26"/>
        </w:rPr>
        <w:tab/>
        <w:t>СТАНДАРТ МУНИЦИПАЛЬНОЙ УСЛУГИ</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НАИМЕНОВАНИЕ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 Наименование муниципальной услуги: «Выдача разрешения на вырубку зеленых насаждений, повреждение, уничтожение газонов, цветников в муниципальном образовании сельское поселение «Бебелевский сельсовет»» (далее - муниципальная услуга).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НАИМЕНОВАНИЕ ОРГАНА, НЕПОСРЕДСТВЕННО ПРЕДОСТАВЛЯЮЩЕГО МУНИЦИПАЛЬНУЮ УСЛУГУ</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5. Предоставление муниципальной услуги осуществляется Администрацией. Должностные лица, участвующие в предоставлении муниципальной услуги, руководствуются положениями настоящего Административного регламента и несут персональную ответственность за предоставление административных процедур и соблюдение сроков, установленных настоящим Административным регламентом.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РЕЗУЛЬТАТ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6. Результатом предоставления муниципальной услуги является один из нижеперечисленных вариантов: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6.1. Решение о предоставлении разрешения на вырубку зеленых насаждений, повреждение, уничтожение газонов, цветников оформленное постановлением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6.2. Решение об отказе в предоставлении разрешения на вырубку зеленых насаждений, повреждение, уничтожение газонов, цветников оформленное письменным уведомлением с мотивированным отказом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СРОКИ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7. Решение в письменной форме о предоставлении разрешения или об отказе в его предоставлении направляется заявителю или представителю заявителя Администрацией в течение 30 календарных дней со дня приема от него необходимых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По выбору заявителя решение ему может быть направлено:</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7.1. На бумажном носителе, посредством почтовой связи.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7.2. В электронном виде одним из нескольких способов: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7.2.1. Направление решения, сформированное автоматизированной системой, без учёта должностного лица направляется на адрес электронной почты, указанный заявителем и (или) передаётся в личный кабинет получателя услуги на Портале.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7.2.2. Направление решения, без заявления электронной почты, с отметкой о лице, его сформировавшим направляется на адрес электронной почты, указанной заявителем и (или) передаётся в личный кабинет получателя услуги на Портале.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8. Заявитель может лично получить результат предоставления муниципальной услуги. Время ожидания в очереди на получение результата предоставления услуги не должно превышать 30 минут.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9. Результат предоставления муниципальной услуги учитывается в реестре принятых заявлений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ПРАВОВОЕ ОСНОВАНИЕ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10.</w:t>
      </w:r>
      <w:r w:rsidRPr="00504A7E">
        <w:rPr>
          <w:rFonts w:ascii="Times New Roman" w:eastAsia="Times New Roman" w:hAnsi="Times New Roman" w:cs="Times New Roman"/>
          <w:szCs w:val="26"/>
        </w:rPr>
        <w:tab/>
        <w:t>Правовым основанием для предоставления муниципальной услуги является отнесение к вопросу местного значения сельского поселения выдачи разрешения на вырубку зеленых насаждений, повреждение, уничтожение газонов, цветников в соответствии с пунктом 19 части 1 статьи 14 Федерального закона от 06.10.2003 № 131-ФЗ «Об общих принципах организации местного самоуправления в Российской Федерации».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ПЕРЕЧЕНЬ ДОКУМЕНТОВ, НЕОБХОДИМЫХ ДЛЯ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 Для получения муниципальной услуги заявитель представляет следующие документы: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11.1. Заявление о выдаче разрешения на вырубку поврежденных зеленых насаждений, повреждение, уничтожение газонов, цветников (приложение 1 к настоящему Административному регламенту).</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11.2. Копию паспорта гражданина Российской Федерации или иного документа, удостоверяющего личность заявителя.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11.3. Документ лица, подтверждающий право представлять законные интересы заявителя, указанного в заявлении о предоставлении муниципальной услуги (если уполномочен законный представитель).</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11.4. Копию паспорта гражданина Российской Федерации или иного документа, удостоверяющего личность законного представителя (если уполномочен законный представитель).</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11.5. Копию свидетельства о государственной регистрации юридического лица (для юридических лиц).</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11.6. Выписку из Единого государственного реестра юридических лиц (для юридических лиц).</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11.7. Копию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11.8. Выписку из Единого государственного реестра индивидуальных предпринимателей (для индивидуальных предпринимателей).</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11.9. Основания для проведения работ, требующих вырубку, повреждение зеленых насаждений, повреждения, уничтожения газонов, цветников.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11.10. План-схема расположения зеленых насаждений, цветников, газонов, подлежащих повреждению, уничтожению, с указанием их количества и иных параметров.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11.11. Копию решения общего собрания собственников помещения, при положительном решении большинством не менее двух третей голосов от общего числа голосов, поданных за разрешение вырубки, повреждения зеленых насаждений, повреждение, уничтожение газонов, цветников, расположенных на территории земельного участка многоквартирного жилого дома, находящегося в общей долевой собственности или владельцев смежных земельных участков.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11.12. Копию плана благоустройства территории из согласованного проекта на строительство или реконструкцию строения (при наличии).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11.13. Письменное обязательство заявителя муниципальной услуги о проведении работ по восстановлению зеленых насаждений, цветников, газонов за счет собственных средств, с указанием видов и параметров работ.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11.14. Документы, указанные в подпунктах 11.1 – 11.4, 11.9 – 11.13, предоставляются непосредственно заявителем, в подпунктах 11.5 – 11.8, могут поступать в Администрацию по межведомственному взаимодействию.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При обращении в Администрацию заявитель, представивший документы в копиях, не заверенные нотариально или органами, выдавшими данные документы в установленном порядке, предоставляет их в орган местного самоуправления вместе с оригиналами. Копии после проверки их соответствия оригиналам заверяется должностным лицом органа местного самоуправления, ответственным за прием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ПЕРЕЧЕНЬ ОСНОВАНИЙ ДЛЯ ОТКАЗА В ПРЕДОСТАВЛЕНИИ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 Решение об отказе в выдаче разрешения на вырубку, повреждение зеленых насаждений, уничтожения газонов, цветников, принимается исключительно по следующим основаниям: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12.1. Отсутствие права на объект или объекты недвижимости в пределах территории, на которой предполагается вырубка (повреждение) зеленых насаждений, санитарная обрезка деревьев, повреждение, уничтожение газонов и цветников.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12.2. Отсутствие основания на вырубку (повреждение) зеленых насаждений, санитарную обрезку деревьев, повреждение, уничтожение газонов и цветников.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12.3. Отсутствие согласованного проекта плана благоустройства территории.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12.4. Отсутствие положительного решения общего собрания собственников помещений при планируемой вырубке, повреждении, санитарной обрезке деревьев и повреждении, уничтожении газонов и цветников, располагающихся на территории земельного участка многоквартирного дома, находящихся в общей долевой собственности, владельцев смежных земельных участков.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12.5. Подача заявления о получении разрешения на вырубку (повреждение) зеленых насаждений, санитарную обрезку деревьев, уничтожение газонов и цветников с нарушением установленных требований или заявления, содержащего недостоверные сведения.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РАЗМЕР ПЛАТЫ, ВЗИМАЕМОЙ С ЗАЯВИТЕЛЯ ПРИ ПРЕДОСТАВЛЕНИИ МУНИЦИПАЛЬНОЙ УСЛУГИ И СПОСОБ ЕЁ ВЗИМАНИЯ.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13. Муниципальная услуга предоставляется бесплатно.</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МАКСИМАЛЬНЫЙ СРОК ОЖИДАНИЯ В ОЧЕРЕДИ ПРИ ПОДАЧЕ ЗАПРОСА О ПРЕДОСТАВЛЕНИИ МУНИЦИЦПАЛЬНОЙ УСЛУГИ И ПОЛУЧЕНИИ РЕЗУЛЬТАТА ПРЕДОСТАВЛЕНИЯ МУНИЦИЦИПАЛЬНОЙ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14. Максимальный срок ожидания в очереди при подаче запроса о предоставлении муниципальной услуги и при получении результата представления данной муниципальной услуги не должен превышать более 30 минут.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СРОК РЕГИСТРАЦИИ ЗАПРОСА ЗАЯВИТЕЛЯ О ПРЕДОСТАВЛЕНИИ МУНИИЦПАЛЬНОЙ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15. Срок регистрации запроса заявителя о предоставлении муниципальной услуги не должен превышать 10 минут.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ПОРЯДОК ИНФОРМИРОВАНИЯ О ПРАВИЛАХ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 Информация о муниципальной услуге предоставляется: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16.1. В помещениях Администрации на информационных стендах.</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16.2. По телефону работниками Администрации, ответственными за информирование.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16.3. В информационной системе «Портал государственных и муниципальных услуг Калужской области».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16.4. По почте и электронной почте, с использованием коротких сообщений СМС оператором услуг связи.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 На информационных стендах размещается следующая информация: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16.5.1. Месторасположение, режим работы, номера телефонов и электронной почты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16.5.2. Извлечение из текста Административного регламента, включая формы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16.5.3. Извлечение из законодательных и иных нормативных правовых актов, содержащих нормы, регулирующих предоставление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16.5.4. График приёма получателей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16.5.5. Блок-схема по предоставлению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Блок-схема включает в себя описание последовательности действий предоставления муниципальной услуги (приложение 2 к настоящему Административному регламенту).</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16.5.6. Порядок обжалования действий (бездействие) и решений, осуществляемых (принятых) в ходе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16.6. Раздаточные информационные материалы находятся в помещениях, предназначенных для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16.7. При ответах на телефонные звонки и обращения граждан работники Администрации в вежливой (корректной) форме информируют обратившихся по вопросам предоставления муниципальной услуги. </w:t>
      </w:r>
      <w:proofErr w:type="gramStart"/>
      <w:r w:rsidRPr="00504A7E">
        <w:rPr>
          <w:rFonts w:ascii="Times New Roman" w:eastAsia="Times New Roman" w:hAnsi="Times New Roman" w:cs="Times New Roman"/>
          <w:szCs w:val="26"/>
        </w:rPr>
        <w:t>Ответ на телефонный звонок должен начинаться с информации о наименовании органа, в который позвонил гражданин, фамилии, имени, отчества работника, принявшего телефонный звонок, а также, по желанию обратившегося лица, ему должны быть сообщены способы получения информации по вопросам предоставления муниципальной услуги, график приёма и адрес Администрации (при необходимости маршрут проезда), требования к письменному запросу.</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17. Месторасположение, адреса, контактные телефоны администрации сельского поселения, дни и время работы Администрации, время приёма граждан и справочные телефоны работников, ответственных за информирование о предоставлении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17.1. Администрация сельского поселения располагается по адресу: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249806, Калужская область, </w:t>
      </w:r>
      <w:proofErr w:type="spellStart"/>
      <w:r w:rsidRPr="00504A7E">
        <w:rPr>
          <w:rFonts w:ascii="Times New Roman" w:eastAsia="Times New Roman" w:hAnsi="Times New Roman" w:cs="Times New Roman"/>
          <w:szCs w:val="26"/>
        </w:rPr>
        <w:t>Ферзиковский</w:t>
      </w:r>
      <w:proofErr w:type="spellEnd"/>
      <w:r w:rsidRPr="00504A7E">
        <w:rPr>
          <w:rFonts w:ascii="Times New Roman" w:eastAsia="Times New Roman" w:hAnsi="Times New Roman" w:cs="Times New Roman"/>
          <w:szCs w:val="26"/>
        </w:rPr>
        <w:t xml:space="preserve"> район, д. Бебелево, ул. Центральная, д. 30., телефон 8 (48437) 3-41-78, адрес электронной почты: </w:t>
      </w:r>
      <w:proofErr w:type="spellStart"/>
      <w:r w:rsidRPr="00504A7E">
        <w:rPr>
          <w:rFonts w:ascii="Times New Roman" w:eastAsia="Times New Roman" w:hAnsi="Times New Roman" w:cs="Times New Roman"/>
          <w:szCs w:val="26"/>
        </w:rPr>
        <w:t>bebelevoadm@yandex.ru</w:t>
      </w:r>
      <w:proofErr w:type="spellEnd"/>
      <w:r w:rsidRPr="00504A7E">
        <w:rPr>
          <w:rFonts w:ascii="Times New Roman" w:eastAsia="Times New Roman" w:hAnsi="Times New Roman" w:cs="Times New Roman"/>
          <w:szCs w:val="26"/>
        </w:rPr>
        <w:t>.</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Дни и время работы Администрации, время приёма граждан:</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Время работы: с 9-00 до 17-15</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Обеденный перерыв: с 13-00 до 14-00</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Выходные дни: суббота-воскресенье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ГРАФИК</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приема граждан в администрации сельского поселения «Бебелевский сельсовет» </w:t>
      </w:r>
      <w:proofErr w:type="spellStart"/>
      <w:r w:rsidRPr="00504A7E">
        <w:rPr>
          <w:rFonts w:ascii="Times New Roman" w:eastAsia="Times New Roman" w:hAnsi="Times New Roman" w:cs="Times New Roman"/>
          <w:szCs w:val="26"/>
        </w:rPr>
        <w:t>Ферзиковского</w:t>
      </w:r>
      <w:proofErr w:type="spellEnd"/>
      <w:r w:rsidRPr="00504A7E">
        <w:rPr>
          <w:rFonts w:ascii="Times New Roman" w:eastAsia="Times New Roman" w:hAnsi="Times New Roman" w:cs="Times New Roman"/>
          <w:szCs w:val="26"/>
        </w:rPr>
        <w:t xml:space="preserve"> района Калужской области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Должность                                    Ф.И.О.</w:t>
      </w:r>
      <w:r w:rsidRPr="00504A7E">
        <w:rPr>
          <w:rFonts w:ascii="Times New Roman" w:eastAsia="Times New Roman" w:hAnsi="Times New Roman" w:cs="Times New Roman"/>
          <w:szCs w:val="26"/>
        </w:rPr>
        <w:tab/>
        <w:t xml:space="preserve">              Дни приема. Время приема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Глава администрации </w:t>
      </w:r>
      <w:r w:rsidRPr="00504A7E">
        <w:rPr>
          <w:rFonts w:ascii="Times New Roman" w:eastAsia="Times New Roman" w:hAnsi="Times New Roman" w:cs="Times New Roman"/>
          <w:szCs w:val="26"/>
        </w:rPr>
        <w:tab/>
        <w:t xml:space="preserve"> Кириенкова Ольга Федоровна</w:t>
      </w:r>
      <w:r w:rsidRPr="00504A7E">
        <w:rPr>
          <w:rFonts w:ascii="Times New Roman" w:eastAsia="Times New Roman" w:hAnsi="Times New Roman" w:cs="Times New Roman"/>
          <w:szCs w:val="26"/>
        </w:rPr>
        <w:tab/>
        <w:t xml:space="preserve"> Среда-пятница</w:t>
      </w:r>
      <w:r w:rsidRPr="00504A7E">
        <w:rPr>
          <w:rFonts w:ascii="Times New Roman" w:eastAsia="Times New Roman" w:hAnsi="Times New Roman" w:cs="Times New Roman"/>
          <w:szCs w:val="26"/>
        </w:rPr>
        <w:tab/>
        <w:t xml:space="preserve">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                                                                                                     с 9  до  13 часов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Эксперт администрации</w:t>
      </w:r>
      <w:r w:rsidRPr="00504A7E">
        <w:rPr>
          <w:rFonts w:ascii="Times New Roman" w:eastAsia="Times New Roman" w:hAnsi="Times New Roman" w:cs="Times New Roman"/>
          <w:szCs w:val="26"/>
        </w:rPr>
        <w:tab/>
        <w:t xml:space="preserve"> Головченко Наталья Анатольевна</w:t>
      </w:r>
      <w:r w:rsidRPr="00504A7E">
        <w:rPr>
          <w:rFonts w:ascii="Times New Roman" w:eastAsia="Times New Roman" w:hAnsi="Times New Roman" w:cs="Times New Roman"/>
          <w:szCs w:val="26"/>
        </w:rPr>
        <w:tab/>
        <w:t xml:space="preserve"> Вторник-четверг</w:t>
      </w:r>
      <w:r w:rsidRPr="00504A7E">
        <w:rPr>
          <w:rFonts w:ascii="Times New Roman" w:eastAsia="Times New Roman" w:hAnsi="Times New Roman" w:cs="Times New Roman"/>
          <w:szCs w:val="26"/>
        </w:rPr>
        <w:tab/>
        <w:t xml:space="preserve">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                                                                                                        с 9  до  13 часов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Справочные телефоны работников, ответственных за информирование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roofErr w:type="spellStart"/>
      <w:proofErr w:type="gramStart"/>
      <w:r w:rsidRPr="00504A7E">
        <w:rPr>
          <w:rFonts w:ascii="Times New Roman" w:eastAsia="Times New Roman" w:hAnsi="Times New Roman" w:cs="Times New Roman"/>
          <w:szCs w:val="26"/>
        </w:rPr>
        <w:t>п</w:t>
      </w:r>
      <w:proofErr w:type="spellEnd"/>
      <w:proofErr w:type="gramEnd"/>
      <w:r w:rsidRPr="00504A7E">
        <w:rPr>
          <w:rFonts w:ascii="Times New Roman" w:eastAsia="Times New Roman" w:hAnsi="Times New Roman" w:cs="Times New Roman"/>
          <w:szCs w:val="26"/>
        </w:rPr>
        <w:t>/</w:t>
      </w:r>
      <w:proofErr w:type="spellStart"/>
      <w:r w:rsidRPr="00504A7E">
        <w:rPr>
          <w:rFonts w:ascii="Times New Roman" w:eastAsia="Times New Roman" w:hAnsi="Times New Roman" w:cs="Times New Roman"/>
          <w:szCs w:val="26"/>
        </w:rPr>
        <w:t>п</w:t>
      </w:r>
      <w:proofErr w:type="spellEnd"/>
      <w:r w:rsidRPr="00504A7E">
        <w:rPr>
          <w:rFonts w:ascii="Times New Roman" w:eastAsia="Times New Roman" w:hAnsi="Times New Roman" w:cs="Times New Roman"/>
          <w:szCs w:val="26"/>
        </w:rPr>
        <w:tab/>
        <w:t>Фамилия, имя, отчество работника</w:t>
      </w:r>
      <w:r w:rsidRPr="00504A7E">
        <w:rPr>
          <w:rFonts w:ascii="Times New Roman" w:eastAsia="Times New Roman" w:hAnsi="Times New Roman" w:cs="Times New Roman"/>
          <w:szCs w:val="26"/>
        </w:rPr>
        <w:tab/>
        <w:t>Телефон</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w:t>
      </w:r>
      <w:r w:rsidRPr="00504A7E">
        <w:rPr>
          <w:rFonts w:ascii="Times New Roman" w:eastAsia="Times New Roman" w:hAnsi="Times New Roman" w:cs="Times New Roman"/>
          <w:szCs w:val="26"/>
        </w:rPr>
        <w:tab/>
        <w:t>Кириенкова Ольга Федоровна</w:t>
      </w:r>
      <w:r w:rsidRPr="00504A7E">
        <w:rPr>
          <w:rFonts w:ascii="Times New Roman" w:eastAsia="Times New Roman" w:hAnsi="Times New Roman" w:cs="Times New Roman"/>
          <w:szCs w:val="26"/>
        </w:rPr>
        <w:tab/>
        <w:t>8 (48437) 3-41-78</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w:t>
      </w:r>
      <w:r w:rsidRPr="00504A7E">
        <w:rPr>
          <w:rFonts w:ascii="Times New Roman" w:eastAsia="Times New Roman" w:hAnsi="Times New Roman" w:cs="Times New Roman"/>
          <w:szCs w:val="26"/>
        </w:rPr>
        <w:tab/>
        <w:t>Головченко Наталья Анатольевна</w:t>
      </w:r>
      <w:r w:rsidRPr="00504A7E">
        <w:rPr>
          <w:rFonts w:ascii="Times New Roman" w:eastAsia="Times New Roman" w:hAnsi="Times New Roman" w:cs="Times New Roman"/>
          <w:szCs w:val="26"/>
        </w:rPr>
        <w:tab/>
        <w:t>8 (48437) 3-41-43</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ПОКАЗАТЕЛИ ДОСТУПНОСТИ И КАЧЕСТВА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18. 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Оценка качества и доступности муниципальной услуги осуществляется по следующим показателям: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18.1. Степень информированности граждан, юридических лиц и индивидуальных предпринимателей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18.2. Возможность выбора заявителем формы обращения за предоставлением муниципальной услуги (лично, посредством телефонной связи, в форме электронного документооборота через единый портал государственных и муниципальных услуг).</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18.3. Физическая доступность помещений, в которых предоставляется муниципальная услуга, для граждан с ограничениями жизнедеятельности.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18.4. Своевременность предоставления муниципальной услуги в соответствии со стандартом её предоставления, установленным настоящим административным регламентом.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В целях повышения доступности и качества предоставления муниципальной услуги, Администрация ежегодно проводит мониторинг данных показателей и по его результатам с учётом предложений заявителей муниципальной услуги вносит необходимые изменения в настоящий Административный регламент.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ТРЕБОВАНИЯ К УДОБСТВУ И КОМФОРТУ МЕСТ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19. Помещения для предоставления муниципальной услуги по возможности размещаются на нижних этажах зданий, оборудованных отдельным входом.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20. На территории, прилегающей к месторасположению Администрации, оборудуются места для парковки автотранспортных средств. На стоянке должно быть не менее 3 мест для парковки автомашин, из них 1 для стоянки автомашины инвалида. Доступ заявителей к парковочным местам является бесплатным.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21. Вход в здание для предоставления муниципальной услуги оборудуются пандусом, расширенным проходом, </w:t>
      </w:r>
      <w:proofErr w:type="gramStart"/>
      <w:r w:rsidRPr="00504A7E">
        <w:rPr>
          <w:rFonts w:ascii="Times New Roman" w:eastAsia="Times New Roman" w:hAnsi="Times New Roman" w:cs="Times New Roman"/>
          <w:szCs w:val="26"/>
        </w:rPr>
        <w:t>позволяющими</w:t>
      </w:r>
      <w:proofErr w:type="gramEnd"/>
      <w:r w:rsidRPr="00504A7E">
        <w:rPr>
          <w:rFonts w:ascii="Times New Roman" w:eastAsia="Times New Roman" w:hAnsi="Times New Roman" w:cs="Times New Roman"/>
          <w:szCs w:val="26"/>
        </w:rPr>
        <w:t xml:space="preserve"> обеспечить беспрепятственный доступ инвалидов, включая инвалидов, использующих кресла-коляски.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22. Центральный вход в здание Администрации должен быть оборудован информационной табличкой (вывеской), содержащей следующую информацию: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22.1.Наименование.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22.2.Место нахождения.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22.3.Режим работы.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23. Места информирования, предназначенные для ознакомления заявителей с информационными материалами, оборудуются: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23.1.</w:t>
      </w:r>
      <w:r w:rsidRPr="00504A7E">
        <w:rPr>
          <w:rFonts w:ascii="Times New Roman" w:eastAsia="Times New Roman" w:hAnsi="Times New Roman" w:cs="Times New Roman"/>
          <w:szCs w:val="26"/>
        </w:rPr>
        <w:tab/>
        <w:t>Информационными стендами.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23.2.</w:t>
      </w:r>
      <w:r w:rsidRPr="00504A7E">
        <w:rPr>
          <w:rFonts w:ascii="Times New Roman" w:eastAsia="Times New Roman" w:hAnsi="Times New Roman" w:cs="Times New Roman"/>
          <w:szCs w:val="26"/>
        </w:rPr>
        <w:tab/>
        <w:t>Стульями и столами для возможности оформления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24. Места ожидания в очереди на предоставление или получение результатов предоставления муниципальной услуги оборудуются стульями, кресельными секциями, скамьями (</w:t>
      </w:r>
      <w:proofErr w:type="spellStart"/>
      <w:r w:rsidRPr="00504A7E">
        <w:rPr>
          <w:rFonts w:ascii="Times New Roman" w:eastAsia="Times New Roman" w:hAnsi="Times New Roman" w:cs="Times New Roman"/>
          <w:szCs w:val="26"/>
        </w:rPr>
        <w:t>банкетками</w:t>
      </w:r>
      <w:proofErr w:type="spellEnd"/>
      <w:r w:rsidRPr="00504A7E">
        <w:rPr>
          <w:rFonts w:ascii="Times New Roman" w:eastAsia="Times New Roman" w:hAnsi="Times New Roman" w:cs="Times New Roman"/>
          <w:szCs w:val="26"/>
        </w:rPr>
        <w:t>). Места ожидания должны соответствовать комфортным условиям для заявителей и оптимальным условиям работы работников. Количество мест ожидания не может быть менее 3 мест.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 Кабинеты приема заявителей должны быть оборудованы информационными табличками с указанием: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25.1.</w:t>
      </w:r>
      <w:r w:rsidRPr="00504A7E">
        <w:rPr>
          <w:rFonts w:ascii="Times New Roman" w:eastAsia="Times New Roman" w:hAnsi="Times New Roman" w:cs="Times New Roman"/>
          <w:szCs w:val="26"/>
        </w:rPr>
        <w:tab/>
        <w:t>Номера кабинета.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25.2.</w:t>
      </w:r>
      <w:r w:rsidRPr="00504A7E">
        <w:rPr>
          <w:rFonts w:ascii="Times New Roman" w:eastAsia="Times New Roman" w:hAnsi="Times New Roman" w:cs="Times New Roman"/>
          <w:szCs w:val="26"/>
        </w:rPr>
        <w:tab/>
        <w:t>Фамилии, имени, отчества и должности работника, осуществляющего предоставление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25.3.</w:t>
      </w:r>
      <w:r w:rsidRPr="00504A7E">
        <w:rPr>
          <w:rFonts w:ascii="Times New Roman" w:eastAsia="Times New Roman" w:hAnsi="Times New Roman" w:cs="Times New Roman"/>
          <w:szCs w:val="26"/>
        </w:rPr>
        <w:tab/>
        <w:t>Времени приема граждан.</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25.4.</w:t>
      </w:r>
      <w:r w:rsidRPr="00504A7E">
        <w:rPr>
          <w:rFonts w:ascii="Times New Roman" w:eastAsia="Times New Roman" w:hAnsi="Times New Roman" w:cs="Times New Roman"/>
          <w:szCs w:val="26"/>
        </w:rPr>
        <w:tab/>
        <w:t>Времени перерыва на обед, технического перерыва.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26.</w:t>
      </w:r>
      <w:r w:rsidRPr="00504A7E">
        <w:rPr>
          <w:rFonts w:ascii="Times New Roman" w:eastAsia="Times New Roman" w:hAnsi="Times New Roman" w:cs="Times New Roman"/>
          <w:szCs w:val="26"/>
        </w:rPr>
        <w:tab/>
        <w:t>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27. В местах предоставления муниципальной услуги предусматривается оборудование доступных мест общего пользования и хранения верхней одежды заявителей.</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28.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29. Требования к помещениям должны соответствовать </w:t>
      </w:r>
      <w:proofErr w:type="spellStart"/>
      <w:r w:rsidRPr="00504A7E">
        <w:rPr>
          <w:rFonts w:ascii="Times New Roman" w:eastAsia="Times New Roman" w:hAnsi="Times New Roman" w:cs="Times New Roman"/>
          <w:szCs w:val="26"/>
        </w:rPr>
        <w:t>санитарно-эпидемиоло-гическим</w:t>
      </w:r>
      <w:proofErr w:type="spellEnd"/>
      <w:r w:rsidRPr="00504A7E">
        <w:rPr>
          <w:rFonts w:ascii="Times New Roman" w:eastAsia="Times New Roman" w:hAnsi="Times New Roman" w:cs="Times New Roman"/>
          <w:szCs w:val="26"/>
        </w:rPr>
        <w:t xml:space="preserve"> правилам и нормативам.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III.</w:t>
      </w:r>
      <w:r w:rsidRPr="00504A7E">
        <w:rPr>
          <w:rFonts w:ascii="Times New Roman" w:eastAsia="Times New Roman" w:hAnsi="Times New Roman" w:cs="Times New Roman"/>
          <w:szCs w:val="26"/>
        </w:rPr>
        <w:tab/>
        <w:t>АДМИНИСТРАТИВНЫЕ ПРОЦЕДУРЫ</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ОПИСАНИЕ ПОСЛЕДОВАТЕЛЬНОСТИ ДЕЙСТВИЙ ПРИ ПРЕДОСТАВЛЕНИИ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30. Предоставление муниципальной услуги включает в себя следующие административные процедуры: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30.1. Приём и регистрация заявления и приложенных к нему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30.1.1. Основанием для начала административной процедуры является обращение заявителя в Администрацию сельского поселения.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30.1.2. Заявитель представляет документы непосредственно в Администрацию, либо направляет их почтовой корреспонденцией, электронной почтой.</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30.1.3. Документы, поступившие от заявителя, регистрируются в течение одного рабочего дня с даты их получения.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30.1.4. Результатом исполнения административной процедуры является приём и регистрация документов, поступивших для получения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30.2. Рассмотрение представленных документов: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30.2.1. Основанием для начала исполнения административной процедуры является направление документов, поступивших в Администрацию, на рассмотрение ответственному исполнителю.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30.2.2. В случае</w:t>
      </w:r>
      <w:proofErr w:type="gramStart"/>
      <w:r w:rsidRPr="00504A7E">
        <w:rPr>
          <w:rFonts w:ascii="Times New Roman" w:eastAsia="Times New Roman" w:hAnsi="Times New Roman" w:cs="Times New Roman"/>
          <w:szCs w:val="26"/>
        </w:rPr>
        <w:t>,</w:t>
      </w:r>
      <w:proofErr w:type="gramEnd"/>
      <w:r w:rsidRPr="00504A7E">
        <w:rPr>
          <w:rFonts w:ascii="Times New Roman" w:eastAsia="Times New Roman" w:hAnsi="Times New Roman" w:cs="Times New Roman"/>
          <w:szCs w:val="26"/>
        </w:rPr>
        <w:t xml:space="preserve"> если заявитель не представил все предусмотренные настоящим Административным регламентом документы, Администрация предлагает заявителю устранить недостатки, запрашивает у заявителя перечень необходимых документов, которые должны быть представлены им в течение 5 дней со дня получения такого запроса. Предоставление муниципальной услуги приостанавливается до момента исправления заявителем выявленных недостатков в представленных документах. В случае непредставления в указанный срок всех необходимых документов поданная заявка не рассматривается и возвращается заявителю в 3-дневный срок.</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30.2.3. Результатом исполнения административной процедуры является заключение ответственного исполнителя о возможности или невозможности выдачи разрешения, в котором критериями являются результаты определения полноты и правильности оформления представленных документов, соответствия их требованиям законодательства Российской Федерации.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30.3. Принятие решения о выдаче разрешения, либо об отказе в выдаче разрешения.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30.3.1. При заключении возможности выдачи разрешения на вырубку зеленых насаждений, повреждение, уничтожение газонов, цветников ответственным исполнителем оформляется проект постановления администрации о выдачи разрешения на вырубку зеленых насаждений, повреждение, уничтожение газонов, цветников.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30.3.2. </w:t>
      </w:r>
      <w:proofErr w:type="gramStart"/>
      <w:r w:rsidRPr="00504A7E">
        <w:rPr>
          <w:rFonts w:ascii="Times New Roman" w:eastAsia="Times New Roman" w:hAnsi="Times New Roman" w:cs="Times New Roman"/>
          <w:szCs w:val="26"/>
        </w:rPr>
        <w:t>Ответственный исполнитель, не позднее чем через 3 рабочих дня со дня принятия соответствующего постановления, направляет его способом указанном в пункте 7 настоящего административного регламента или вручает непосредственно заявителю постановление.</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30.3.3. Выдача постановления о разрешении на вырубку зеленых насаждений, повреждение, уничтожение газонов, цветников непосредственно заявителю муниципальной услуги проводиться ответственным исполнителем: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физическому лицу или руководителю юридического лица при наличии паспорта и документа подтверждающего его полномочия;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представителю юридического или физического лица при наличии паспорта и доверенности, оформленной в установленном порядке.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30.3.4. При решении об отказе в предоставлении муниципальной услуги ответственным исполнителем оформляется письменное уведомление с мотивированным отказом в соответствии с пунктом 12 настоящего административного регламента.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30.3.5. </w:t>
      </w:r>
      <w:proofErr w:type="gramStart"/>
      <w:r w:rsidRPr="00504A7E">
        <w:rPr>
          <w:rFonts w:ascii="Times New Roman" w:eastAsia="Times New Roman" w:hAnsi="Times New Roman" w:cs="Times New Roman"/>
          <w:szCs w:val="26"/>
        </w:rPr>
        <w:t>Ответственный исполнитель не позднее чем через 3 рабочих дня со дня принятия соответствующего уведомления направляет его способом указанном в пункте 7 настоящего административного регламента или вручает уведомление непосредственно заявителю.</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IV. ФОРМЫ </w:t>
      </w:r>
      <w:proofErr w:type="gramStart"/>
      <w:r w:rsidRPr="00504A7E">
        <w:rPr>
          <w:rFonts w:ascii="Times New Roman" w:eastAsia="Times New Roman" w:hAnsi="Times New Roman" w:cs="Times New Roman"/>
          <w:szCs w:val="26"/>
        </w:rPr>
        <w:t>КОНТРОЛЯ ЗА</w:t>
      </w:r>
      <w:proofErr w:type="gramEnd"/>
      <w:r w:rsidRPr="00504A7E">
        <w:rPr>
          <w:rFonts w:ascii="Times New Roman" w:eastAsia="Times New Roman" w:hAnsi="Times New Roman" w:cs="Times New Roman"/>
          <w:szCs w:val="26"/>
        </w:rPr>
        <w:t xml:space="preserve"> ИСПОЛНЕНИЕМ АДМИНИСТРАТИВНОГО РЕГЛАМЕНТА ПРЕДОСТАВЛЕНИЯ МУНИЦИЦПАЛЬНОЙ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31. </w:t>
      </w:r>
      <w:proofErr w:type="gramStart"/>
      <w:r w:rsidRPr="00504A7E">
        <w:rPr>
          <w:rFonts w:ascii="Times New Roman" w:eastAsia="Times New Roman" w:hAnsi="Times New Roman" w:cs="Times New Roman"/>
          <w:szCs w:val="26"/>
        </w:rPr>
        <w:t>Контроль за</w:t>
      </w:r>
      <w:proofErr w:type="gramEnd"/>
      <w:r w:rsidRPr="00504A7E">
        <w:rPr>
          <w:rFonts w:ascii="Times New Roman" w:eastAsia="Times New Roman" w:hAnsi="Times New Roman" w:cs="Times New Roman"/>
          <w:szCs w:val="26"/>
        </w:rPr>
        <w:t xml:space="preserve"> соблюдением и исполнением предоставления муниципальной услуги может быть внутренним и внешним.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Внутренний </w:t>
      </w:r>
      <w:proofErr w:type="gramStart"/>
      <w:r w:rsidRPr="00504A7E">
        <w:rPr>
          <w:rFonts w:ascii="Times New Roman" w:eastAsia="Times New Roman" w:hAnsi="Times New Roman" w:cs="Times New Roman"/>
          <w:szCs w:val="26"/>
        </w:rPr>
        <w:t>контроль за</w:t>
      </w:r>
      <w:proofErr w:type="gramEnd"/>
      <w:r w:rsidRPr="00504A7E">
        <w:rPr>
          <w:rFonts w:ascii="Times New Roman" w:eastAsia="Times New Roman" w:hAnsi="Times New Roman" w:cs="Times New Roman"/>
          <w:szCs w:val="26"/>
        </w:rPr>
        <w:t xml:space="preserve"> предоставлением муниципальной услуги осуществляется Главой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Внешний контроль по отношению к Администрации осуществляют представительные органы, а также иные уполномоченные, в соответствии с нормативными правовыми актами, органы и должностные лица.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32. Организация текущего </w:t>
      </w:r>
      <w:proofErr w:type="gramStart"/>
      <w:r w:rsidRPr="00504A7E">
        <w:rPr>
          <w:rFonts w:ascii="Times New Roman" w:eastAsia="Times New Roman" w:hAnsi="Times New Roman" w:cs="Times New Roman"/>
          <w:szCs w:val="26"/>
        </w:rPr>
        <w:t>контроля за</w:t>
      </w:r>
      <w:proofErr w:type="gramEnd"/>
      <w:r w:rsidRPr="00504A7E">
        <w:rPr>
          <w:rFonts w:ascii="Times New Roman" w:eastAsia="Times New Roman" w:hAnsi="Times New Roman" w:cs="Times New Roman"/>
          <w:szCs w:val="26"/>
        </w:rPr>
        <w:t xml:space="preserve"> предоставлением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32.1. Глава Администрации сельского поселения организует работу по исполнению муниципальной услуги, определяет должностные обязанности специалистов и ответственных лиц, принимает меры по совершенствованию форм и методов служебной деятельности, обучению специалистов.</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32.2. Обязанности работников Администрации, ответственных за исполнение муниципальной услуги, закрепляются в их должностные обязанности.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32.3. Текущий контроль осуществляется путём проведения Главой Администрации проверок соблюдения работниками, ответственными за исполнение муниципальной услуги, положений настоящего административного регламента.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32.4. Текущий контроль осуществляется в период предоставления заявителю муниципальной услуги.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 Организация внешнего контроля над предоставлением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33.1. Внешний контроль над полнотой и качеством исполнения муниципальной услуги включает проведение контрольных мероприятий, выявление и устранение нарушенных прав заявителей, рассмотрение, принятие в пределах компетенции должностных лиц решений при подготовке их ответов на обращения заявителей, содержащих жалобы на решения, действия (бездействие) работников, ответственных за предоставление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33.2. Контрольные мероприятия полноты и качества исполнения муниципальной услуги осуществляется на основании индивидуальных правовых актов органов, осуществляющих внешнюю проверку.</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33.3. Контрольные мероприятия могут быть плановыми (осуществляется на основании плана работы на год, квартал, или тематического плана работы) и внеплановыми. При проведении контрольных мероприятий проверке может подлежать как соблюдение отдельных процедур и действий (тематические проверки) так и административные процедуры и действия, связанные с исполнением муниципальной услуги в целом (контрольные проверки). Контрольное мероприятие может проводиться по конкретному обращению заявителя.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33.4. Для проведения контрольного мероприятия по исполнению муниципальной услуги формируется комиссия, состав которой утверждается правовым актом.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Результаты деятельности комиссии оформляются справкой, в которой указываются выявленные в процессе контрольного мероприятия недостатки и нарушения, содержаться предложения по их устранению и пресечению.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Справка подписывается председателем комиссии.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33.5. В случае выявления нарушений по результатам проведённой проверки, в отношении виновных лиц принимается меры в соответствии с Законодательством Российской Федерации.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V. ДОСУДЕБНЫЙ (ВНЕСУДЕБНЫЙ) ПОРЯДОК ОБЖАЛОВАНИЯ РЕШЕНИЙ И ДЕЙСТВИЙ (БЕЗДЕЙСТВИЕ) ПРИ ПРЕДОСТАВЛЕНИИ</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ИНФОРМАЦИЯ ДЛЯ ЗАЯВИТЕЛЯ О ЕГО ПРАВЕ НА ДОСУДЕБНОЕ (ВНЕСУДЕБНОЕ) ОБЖАЛОВАНИЕ ДЕЙСТВИЙ (БЕЗДЕЙСТВИЕ) И РЕШЕНИЙ, ПРИНЯТЫХ (ОСУЩЕСТВЛЯЕМЫХ) В ХОДЕ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34. Заявитель вправе обжаловать действия (бездействие) и решения, принятые (осуществляемые) в ходе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ПРЕДМЕТ ДОСУДЕБНОГО (ВНЕСУДЕБНОГО) ОБЖАЛОВАНИЯ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 Предметом досудебного (внесудебного) обжалования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настоящего Административного регламента, в том числе в следующих случаях:</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35.1. Нарушение срока регистрации запроса заявителя о предоставлении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35.2. Нарушение срока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35.3. Требование у заявителя документов, не предусмотренных нормативными правовыми актами Российской Федерации, Калужской области, сельского поселения для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35.4. Отказ в приеме документов у заявителя, предоставление которых предусмотрено нормативными правовыми актами Российской Федерации, Калужской области, сельского поселения для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35.5. Отказ в предоставлении муниципальной услуги, если основания отказа не предусмотрены законами и принятыми в соответствии с ними нормативными правовыми актами Российской Федерации, Калужской области, сельского поселения.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35.6. Затребование у заявителя при предоставлении муниципальной услуги платы, не предусмотренной нормативными правовыми актами Российской Федерации, Калужской области, сельского поселения.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35.7. </w:t>
      </w:r>
      <w:proofErr w:type="gramStart"/>
      <w:r w:rsidRPr="00504A7E">
        <w:rPr>
          <w:rFonts w:ascii="Times New Roman" w:eastAsia="Times New Roman" w:hAnsi="Times New Roman" w:cs="Times New Roman"/>
          <w:szCs w:val="26"/>
        </w:rPr>
        <w:t>Отказ Администрации, должностных лиц Администрации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ОСНОВАНИЕ ДЛЯ НАЧАЛА ПРОЦЕДУРЫ ДОСУДЕБНОГО (ВНЕСУДЕБНОГО) ОБЖАЛОВАНИЯ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36. Основанием для начала процедуры досудебного (внесудебного) обжалования является поступление в Администрацию жалобы на действия (бездействие) и решения, принятые (осуществляемые) в ходе предоставления муниципальной услуги.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37. Жалоба может быть направлена по почте, факсимильной связью, с использованием информационно-телекоммуникационной сети «Интернет», официального сайта сельского поселения (при наличии), портала государственных и муниципальных услуг Калужской области, а также может быть принята при личном приеме заявителя.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38. Жалоба должна содержать:</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38.1. Наименование Администрации, должность лица Администрации, предоставляющего муниципальную услугу, решения и действия (бездействие) которых обжалуются.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38.2. </w:t>
      </w:r>
      <w:proofErr w:type="gramStart"/>
      <w:r w:rsidRPr="00504A7E">
        <w:rPr>
          <w:rFonts w:ascii="Times New Roman" w:eastAsia="Times New Roman" w:hAnsi="Times New Roman" w:cs="Times New Roman"/>
          <w:szCs w:val="26"/>
        </w:rPr>
        <w:t>Фамилия,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отправлен ответ заявителю.</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38.3. Сведения об обжалуемых решениях и действиях (бездействии) Администрации и его должностном лице.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38.4. Доводы, на основании которых заявитель не согласен с решением 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действием (бездействием) Администрации или ее должностного лица.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38.5. Заявителем могут быть предоставлены документы (при наличии), подтверждающие доводы заявителя, либо их копии.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ПЕРЕЧЕНЬ ОСНОВАНИЙ ДЛЯ ПРИОСТАНОВЛЕНИЯ РАССМОТРЕНИЯ ЖАЛОБЫ И СЛУЧАЕВ, В КОТОРЫХ ОТВЕТ НА ЖАЛОБУ НЕ ДАЕТСЯ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39. Основанием для отказа в рассмотрении жалобы либо приостановления ее рассмотрения являются следующие причины: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39.1. Не </w:t>
      </w:r>
      <w:proofErr w:type="gramStart"/>
      <w:r w:rsidRPr="00504A7E">
        <w:rPr>
          <w:rFonts w:ascii="Times New Roman" w:eastAsia="Times New Roman" w:hAnsi="Times New Roman" w:cs="Times New Roman"/>
          <w:szCs w:val="26"/>
        </w:rPr>
        <w:t>указаны</w:t>
      </w:r>
      <w:proofErr w:type="gramEnd"/>
      <w:r w:rsidRPr="00504A7E">
        <w:rPr>
          <w:rFonts w:ascii="Times New Roman" w:eastAsia="Times New Roman" w:hAnsi="Times New Roman" w:cs="Times New Roman"/>
          <w:szCs w:val="26"/>
        </w:rPr>
        <w:t xml:space="preserve"> фамилия гражданина, направившего обращение, и почтовый адрес, по которому должен быть отправлен ответ.</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39.2. Содержатся нецензурные либо оскорбительные выражения, угроза жизни, здоровью и имуществу должностного лица, а также членов его семьи.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39.3. Текст письменного обращения не поддается прочтению.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39.4. Содержится вопрос, на который давались письменные ответы по существу, и при этом в обращении не приводятся новые доводы или обстоятельства.</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ПРАВА ЗАЯВИТЕЛЯ НА ПОЛУЧЕНИИ ИНФОРМАЦИИ И ДОКУМЕНТОВ, НЕОБХОДИМЫХ ДЛЯ ОБОСНОВАНИЯ И РАССМОТРЕНИЯ ЖАЛОБЫ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40. 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ОРГАНЫ МЕСТНОГО САМОУПРАВЛЕНИЯ И ДОЛЖНОСТНЫЕ ЛИЦА,</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КОТОРЫМ МОЖЕТ БЫТЬ НАПРАВЛЕНА ЖАЛОБА ЗАЯВИТЕЛЯ</w:t>
      </w: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В ДОСУДЕБНОМ (ВНЕСУДЕБНОМ) ПОРЯДКЕ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41. Жалоба может быть направлена заявителем в случае обжалования действия (бездействия) и решения должностных лиц Администрации - Главе Администрации.</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42. Если заявитель не удовлетворен решением, принятым в ходе рассмотрения жалобы в Администрации или решение не было принято, то он вправе обратиться с жалобой в представительный орган сельского поселения.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СРОКИ РАССМОТРЕНИЯ ЖАЛОБЫ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 xml:space="preserve">43. </w:t>
      </w:r>
      <w:proofErr w:type="gramStart"/>
      <w:r w:rsidRPr="00504A7E">
        <w:rPr>
          <w:rFonts w:ascii="Times New Roman" w:eastAsia="Times New Roman" w:hAnsi="Times New Roman" w:cs="Times New Roman"/>
          <w:szCs w:val="26"/>
        </w:rPr>
        <w:t>Жалоба подлежит рассмотрению в течение 15 (пятнадцати) рабочих дней со дня ее регистрации, а в случае отказа в приеме документов у заявителя либо исправления допущенных ошибок и опечаток или в случае обжалования нарушения установленного срока таких исправлений, в течение 5 (пяти) рабочих дней со дня регистрации, если иные сокращенные сроки не установлены настоящим Административным регламентом.</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center"/>
        <w:rPr>
          <w:rFonts w:ascii="Times New Roman" w:eastAsia="Times New Roman" w:hAnsi="Times New Roman" w:cs="Times New Roman"/>
          <w:szCs w:val="26"/>
        </w:rPr>
      </w:pPr>
      <w:r w:rsidRPr="00504A7E">
        <w:rPr>
          <w:rFonts w:ascii="Times New Roman" w:eastAsia="Times New Roman" w:hAnsi="Times New Roman" w:cs="Times New Roman"/>
          <w:szCs w:val="26"/>
        </w:rPr>
        <w:t>РЕЗУЛЬТАТ ДОСУДЕБНОГО (ВНЕСУДЕБНОГО) ОБЖАЛОВАНИЯ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44. По результатам рассмотрения жалобы Глава Администрации, представительный орган местного самоуправления принимают одно из следующих решений:</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44.1. </w:t>
      </w:r>
      <w:proofErr w:type="gramStart"/>
      <w:r w:rsidRPr="00504A7E">
        <w:rPr>
          <w:rFonts w:ascii="Times New Roman" w:eastAsia="Times New Roman" w:hAnsi="Times New Roman" w:cs="Times New Roman"/>
          <w:szCs w:val="26"/>
        </w:rPr>
        <w:t>Удовлетворяет жалобу, в том числе в форме отмены принятого решения, исправления допущенных Администрацией ошибок и опечаток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Калужской области, сельского поселения.</w:t>
      </w:r>
      <w:proofErr w:type="gramEnd"/>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44.2. Отказывает в удовлетворении жалобы.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46. О применении дисциплинарного взыскания к должностному лицу, ответственному за предоставление муниципальной услуги, допустившему грубые нарушения при предоставлении муниципальной услуги, и к должностному лицу, проводившему проверку результатов рассмотрения жалобы с грубыми нарушениями, представитель Администрации обязан сообщить заявителю в письменной форме в течение 10 (десяти) дней со дня применения взыскания.</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47. В случае установления в ходе или по результатам </w:t>
      </w:r>
      <w:proofErr w:type="gramStart"/>
      <w:r w:rsidRPr="00504A7E">
        <w:rPr>
          <w:rFonts w:ascii="Times New Roman" w:eastAsia="Times New Roman" w:hAnsi="Times New Roman" w:cs="Times New Roman"/>
          <w:szCs w:val="26"/>
        </w:rPr>
        <w:t>рассмотрения жалобы признаков состава административного правонарушения</w:t>
      </w:r>
      <w:proofErr w:type="gramEnd"/>
      <w:r w:rsidRPr="00504A7E">
        <w:rPr>
          <w:rFonts w:ascii="Times New Roman" w:eastAsia="Times New Roman" w:hAnsi="Times New Roman" w:cs="Times New Roman"/>
          <w:szCs w:val="26"/>
        </w:rP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Pr="00504A7E"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lastRenderedPageBreak/>
        <w:t>Приложение № 1</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к Административному регламенту </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предоставления муниципальной услуги </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«Выдача разрешения на вырубку зеленых </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насаждений, повреждение, уничтожение газонов,</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цветников в муниципальном образовании</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 сельское поселение «Бебелевский сельсовет»</w:t>
      </w:r>
    </w:p>
    <w:p w:rsidR="00F300FA" w:rsidRPr="00504A7E" w:rsidRDefault="00F300FA" w:rsidP="00421692">
      <w:pPr>
        <w:shd w:val="clear" w:color="auto" w:fill="FFFFFF"/>
        <w:tabs>
          <w:tab w:val="left" w:pos="284"/>
          <w:tab w:val="left" w:pos="567"/>
        </w:tabs>
        <w:spacing w:after="0" w:line="240" w:lineRule="auto"/>
        <w:jc w:val="right"/>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Главе сельского поселения «Бебелевский сельсовет» 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_______________________________________________________________________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От____________________________________________________________________________________________________________________________________________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(наименование организации/Ф.И.О. полностью)</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______________________________________________________________________________________________________________________________________________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(адрес)</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_______________________________________________________________________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(телефон/факс)</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Заявление</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Прошу Вас выдать разрешение на вырубку зеленых насаждений, повреждение, уничтожение газонов, цветников, (нужное подчеркнуть)</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roofErr w:type="gramStart"/>
      <w:r w:rsidRPr="00504A7E">
        <w:rPr>
          <w:rFonts w:ascii="Times New Roman" w:eastAsia="Times New Roman" w:hAnsi="Times New Roman" w:cs="Times New Roman"/>
          <w:szCs w:val="26"/>
        </w:rPr>
        <w:t>расположенных</w:t>
      </w:r>
      <w:proofErr w:type="gramEnd"/>
      <w:r w:rsidRPr="00504A7E">
        <w:rPr>
          <w:rFonts w:ascii="Times New Roman" w:eastAsia="Times New Roman" w:hAnsi="Times New Roman" w:cs="Times New Roman"/>
          <w:szCs w:val="26"/>
        </w:rPr>
        <w:t xml:space="preserve"> по адресу: ________________________________________________ ______________________________________________________________________ </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в связи________________________________________________________________ ____________________________________________________________________________________________________________________________________________________________________________________________________________________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Ответственное лицо _________________________________________________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(Ф.И.О., телефон)</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Для получения муниципальной услуги даю свое согласие на обработку моих персональных данных.</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 xml:space="preserve">«___» ____________ _______ </w:t>
      </w:r>
      <w:proofErr w:type="gramStart"/>
      <w:r w:rsidRPr="00504A7E">
        <w:rPr>
          <w:rFonts w:ascii="Times New Roman" w:eastAsia="Times New Roman" w:hAnsi="Times New Roman" w:cs="Times New Roman"/>
          <w:szCs w:val="26"/>
        </w:rPr>
        <w:t>г</w:t>
      </w:r>
      <w:proofErr w:type="gramEnd"/>
      <w:r w:rsidRPr="00504A7E">
        <w:rPr>
          <w:rFonts w:ascii="Times New Roman" w:eastAsia="Times New Roman" w:hAnsi="Times New Roman" w:cs="Times New Roman"/>
          <w:szCs w:val="26"/>
        </w:rPr>
        <w:t>. _____________</w:t>
      </w:r>
      <w:r w:rsidRPr="00504A7E">
        <w:rPr>
          <w:rFonts w:ascii="Times New Roman" w:eastAsia="Times New Roman" w:hAnsi="Times New Roman" w:cs="Times New Roman"/>
          <w:szCs w:val="26"/>
        </w:rPr>
        <w:tab/>
        <w:t>_________________</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r w:rsidRPr="00504A7E">
        <w:rPr>
          <w:rFonts w:ascii="Times New Roman" w:eastAsia="Times New Roman" w:hAnsi="Times New Roman" w:cs="Times New Roman"/>
          <w:szCs w:val="26"/>
        </w:rPr>
        <w:t>подпись</w:t>
      </w:r>
      <w:r w:rsidRPr="00504A7E">
        <w:rPr>
          <w:rFonts w:ascii="Times New Roman" w:eastAsia="Times New Roman" w:hAnsi="Times New Roman" w:cs="Times New Roman"/>
          <w:szCs w:val="26"/>
        </w:rPr>
        <w:tab/>
      </w:r>
      <w:r w:rsidRPr="00504A7E">
        <w:rPr>
          <w:rFonts w:ascii="Times New Roman" w:eastAsia="Times New Roman" w:hAnsi="Times New Roman" w:cs="Times New Roman"/>
          <w:szCs w:val="26"/>
        </w:rPr>
        <w:tab/>
        <w:t>Ф.И.О.</w:t>
      </w: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421692" w:rsidRPr="00504A7E" w:rsidRDefault="00421692"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504A7E">
      <w:pPr>
        <w:shd w:val="clear" w:color="auto" w:fill="FFFFFF"/>
        <w:tabs>
          <w:tab w:val="left" w:pos="284"/>
          <w:tab w:val="left" w:pos="567"/>
        </w:tabs>
        <w:spacing w:after="0" w:line="240" w:lineRule="auto"/>
        <w:jc w:val="both"/>
        <w:rPr>
          <w:rFonts w:ascii="Times New Roman" w:eastAsia="Times New Roman" w:hAnsi="Times New Roman" w:cs="Times New Roman"/>
          <w:szCs w:val="26"/>
        </w:rPr>
      </w:pPr>
    </w:p>
    <w:p w:rsidR="00F300FA" w:rsidRPr="00504A7E" w:rsidRDefault="00F300FA" w:rsidP="00421692">
      <w:pPr>
        <w:spacing w:after="0" w:line="240" w:lineRule="auto"/>
        <w:jc w:val="right"/>
        <w:rPr>
          <w:rFonts w:ascii="Times New Roman" w:hAnsi="Times New Roman" w:cs="Times New Roman"/>
          <w:bCs/>
          <w:szCs w:val="26"/>
        </w:rPr>
      </w:pPr>
      <w:r w:rsidRPr="00504A7E">
        <w:rPr>
          <w:rFonts w:ascii="Times New Roman" w:hAnsi="Times New Roman" w:cs="Times New Roman"/>
          <w:bCs/>
          <w:szCs w:val="26"/>
        </w:rPr>
        <w:lastRenderedPageBreak/>
        <w:t>Приложение №2</w:t>
      </w:r>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 xml:space="preserve">к Административному </w:t>
      </w:r>
      <w:hyperlink r:id="rId5" w:tgtFrame="_self" w:history="1">
        <w:r w:rsidRPr="00421692">
          <w:rPr>
            <w:rStyle w:val="a5"/>
            <w:rFonts w:ascii="Times New Roman" w:hAnsi="Times New Roman" w:cs="Times New Roman"/>
            <w:color w:val="auto"/>
            <w:szCs w:val="26"/>
            <w:u w:val="none"/>
          </w:rPr>
          <w:t>регламенту</w:t>
        </w:r>
      </w:hyperlink>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 xml:space="preserve"> предоставления муниципальной услуги </w:t>
      </w:r>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«Выдача разрешения на вырубку зеленых насаждений,</w:t>
      </w:r>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 xml:space="preserve">повреждение, уничтожение газонов, цветников </w:t>
      </w:r>
      <w:proofErr w:type="gramStart"/>
      <w:r w:rsidRPr="00504A7E">
        <w:rPr>
          <w:rFonts w:ascii="Times New Roman" w:hAnsi="Times New Roman" w:cs="Times New Roman"/>
          <w:szCs w:val="26"/>
        </w:rPr>
        <w:t>в</w:t>
      </w:r>
      <w:proofErr w:type="gramEnd"/>
      <w:r w:rsidRPr="00504A7E">
        <w:rPr>
          <w:rFonts w:ascii="Times New Roman" w:hAnsi="Times New Roman" w:cs="Times New Roman"/>
          <w:szCs w:val="26"/>
        </w:rPr>
        <w:t xml:space="preserve"> </w:t>
      </w:r>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 xml:space="preserve">муниципальном образовании </w:t>
      </w:r>
      <w:proofErr w:type="gramStart"/>
      <w:r w:rsidRPr="00504A7E">
        <w:rPr>
          <w:rFonts w:ascii="Times New Roman" w:hAnsi="Times New Roman" w:cs="Times New Roman"/>
          <w:szCs w:val="26"/>
        </w:rPr>
        <w:t>сельское</w:t>
      </w:r>
      <w:proofErr w:type="gramEnd"/>
      <w:r w:rsidRPr="00504A7E">
        <w:rPr>
          <w:rFonts w:ascii="Times New Roman" w:hAnsi="Times New Roman" w:cs="Times New Roman"/>
          <w:szCs w:val="26"/>
        </w:rPr>
        <w:t xml:space="preserve"> </w:t>
      </w:r>
    </w:p>
    <w:p w:rsidR="00F300FA" w:rsidRPr="00504A7E" w:rsidRDefault="00F300FA" w:rsidP="00421692">
      <w:pPr>
        <w:spacing w:after="0" w:line="240" w:lineRule="auto"/>
        <w:jc w:val="right"/>
        <w:rPr>
          <w:rFonts w:ascii="Times New Roman" w:hAnsi="Times New Roman" w:cs="Times New Roman"/>
          <w:szCs w:val="26"/>
        </w:rPr>
      </w:pPr>
      <w:r w:rsidRPr="00504A7E">
        <w:rPr>
          <w:rFonts w:ascii="Times New Roman" w:hAnsi="Times New Roman" w:cs="Times New Roman"/>
          <w:szCs w:val="26"/>
        </w:rPr>
        <w:t>поселение «Бебелевский сельсовет»</w:t>
      </w: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421692">
      <w:pPr>
        <w:spacing w:after="0" w:line="240" w:lineRule="auto"/>
        <w:jc w:val="center"/>
        <w:rPr>
          <w:rFonts w:ascii="Times New Roman" w:hAnsi="Times New Roman" w:cs="Times New Roman"/>
          <w:szCs w:val="26"/>
        </w:rPr>
      </w:pPr>
      <w:r w:rsidRPr="00504A7E">
        <w:rPr>
          <w:rFonts w:ascii="Times New Roman" w:hAnsi="Times New Roman" w:cs="Times New Roman"/>
          <w:szCs w:val="26"/>
        </w:rPr>
        <w:t>БЛОК – СХЕМА</w:t>
      </w:r>
    </w:p>
    <w:p w:rsidR="00F300FA" w:rsidRPr="00504A7E" w:rsidRDefault="00F300FA" w:rsidP="00504A7E">
      <w:pPr>
        <w:spacing w:after="0" w:line="240" w:lineRule="auto"/>
        <w:jc w:val="both"/>
        <w:rPr>
          <w:rFonts w:ascii="Times New Roman" w:hAnsi="Times New Roman" w:cs="Times New Roman"/>
          <w:b/>
          <w:szCs w:val="26"/>
        </w:rPr>
      </w:pPr>
      <w:r w:rsidRPr="00504A7E">
        <w:rPr>
          <w:rFonts w:ascii="Times New Roman" w:hAnsi="Times New Roman" w:cs="Times New Roman"/>
          <w:szCs w:val="26"/>
        </w:rPr>
        <w:t>предоставления муниципальной услуги</w:t>
      </w:r>
    </w:p>
    <w:p w:rsidR="00F300FA" w:rsidRPr="00504A7E" w:rsidRDefault="00F300FA" w:rsidP="00504A7E">
      <w:pPr>
        <w:spacing w:after="0" w:line="240" w:lineRule="auto"/>
        <w:jc w:val="both"/>
        <w:rPr>
          <w:rFonts w:ascii="Times New Roman" w:hAnsi="Times New Roman" w:cs="Times New Roman"/>
          <w:szCs w:val="26"/>
        </w:rPr>
      </w:pPr>
      <w:r w:rsidRPr="00504A7E">
        <w:rPr>
          <w:rFonts w:ascii="Times New Roman" w:hAnsi="Times New Roman" w:cs="Times New Roman"/>
          <w:szCs w:val="26"/>
        </w:rPr>
        <w:t>«Выдача разрешения на вырубку зеленых насаждений, повреждение, уничтожение газонов, цветников в муниципальном образовании сельское поселение                              «Бебелевский сельсовет»</w:t>
      </w: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r w:rsidRPr="00504A7E">
        <w:rPr>
          <w:rFonts w:ascii="Times New Roman" w:hAnsi="Times New Roman" w:cs="Times New Roman"/>
          <w:noProof/>
          <w:szCs w:val="26"/>
        </w:rPr>
        <w:drawing>
          <wp:anchor distT="0" distB="0" distL="114300" distR="114300" simplePos="0" relativeHeight="251660288" behindDoc="1" locked="0" layoutInCell="1" allowOverlap="1">
            <wp:simplePos x="0" y="0"/>
            <wp:positionH relativeFrom="column">
              <wp:posOffset>1605915</wp:posOffset>
            </wp:positionH>
            <wp:positionV relativeFrom="paragraph">
              <wp:posOffset>19812</wp:posOffset>
            </wp:positionV>
            <wp:extent cx="3314700" cy="1705356"/>
            <wp:effectExtent l="0" t="0" r="0" b="0"/>
            <wp:wrapTight wrapText="bothSides">
              <wp:wrapPolygon edited="0">
                <wp:start x="5959" y="0"/>
                <wp:lineTo x="5959" y="8928"/>
                <wp:lineTo x="9186" y="11582"/>
                <wp:lineTo x="10552" y="11582"/>
                <wp:lineTo x="6455" y="12547"/>
                <wp:lineTo x="5959" y="12788"/>
                <wp:lineTo x="5959" y="21475"/>
                <wp:lineTo x="15641" y="21475"/>
                <wp:lineTo x="15890" y="13029"/>
                <wp:lineTo x="15269" y="12547"/>
                <wp:lineTo x="11172" y="11582"/>
                <wp:lineTo x="12538" y="11582"/>
                <wp:lineTo x="15766" y="8928"/>
                <wp:lineTo x="15641" y="0"/>
                <wp:lineTo x="5959" y="0"/>
              </wp:wrapPolygon>
            </wp:wrapTight>
            <wp:docPr id="3" name="Схема 3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F300FA" w:rsidRPr="00504A7E" w:rsidRDefault="00FE025A" w:rsidP="00504A7E">
      <w:pPr>
        <w:spacing w:after="0" w:line="240" w:lineRule="auto"/>
        <w:jc w:val="both"/>
        <w:rPr>
          <w:rFonts w:ascii="Times New Roman" w:hAnsi="Times New Roman" w:cs="Times New Roman"/>
          <w:szCs w:val="26"/>
        </w:rPr>
      </w:pPr>
      <w:r>
        <w:rPr>
          <w:rFonts w:ascii="Times New Roman" w:hAnsi="Times New Roman" w:cs="Times New Roman"/>
          <w:szCs w:val="26"/>
        </w:rPr>
        <w:pict>
          <v:line id="Прямая соединительная линия 30" o:spid="_x0000_s1029" style="position:absolute;left:0;text-align:left;z-index:251662336;visibility:visible" from="-225.75pt,118.6pt" to="-225.75pt,1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">
            <v:stroke endarrow="block"/>
          </v:line>
        </w:pict>
      </w:r>
      <w:r>
        <w:rPr>
          <w:rFonts w:ascii="Times New Roman" w:hAnsi="Times New Roman" w:cs="Times New Roman"/>
          <w:szCs w:val="26"/>
        </w:rPr>
        <w:pict>
          <v:line id="Прямая соединительная линия 29" o:spid="_x0000_s1040" style="position:absolute;left:0;text-align:left;z-index:251673600;visibility:visible" from="-342.75pt,256pt" to="-315.7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9kYwIAAHs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">
            <v:stroke endarrow="block"/>
          </v:line>
        </w:pict>
      </w:r>
      <w:r>
        <w:rPr>
          <w:rFonts w:ascii="Times New Roman" w:hAnsi="Times New Roman" w:cs="Times New Roman"/>
          <w:szCs w:val="26"/>
        </w:rPr>
        <w:pict>
          <v:line id="Прямая соединительная линия 28" o:spid="_x0000_s1042" style="position:absolute;left:0;text-align:left;z-index:251675648;visibility:visible" from="-423.75pt,382pt" to="-423.75pt,40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">
            <v:stroke endarrow="block"/>
          </v:line>
        </w:pict>
      </w:r>
      <w:r>
        <w:rPr>
          <w:rFonts w:ascii="Times New Roman" w:hAnsi="Times New Roman" w:cs="Times New Roman"/>
          <w:szCs w:val="26"/>
        </w:rPr>
        <w:pict>
          <v:line id="Прямая соединительная линия 27" o:spid="_x0000_s1045" style="position:absolute;left:0;text-align:left;z-index:251678720;visibility:visible" from="-180.75pt,424.6pt" to="-180.75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">
            <v:stroke endarrow="block"/>
          </v:line>
        </w:pict>
      </w:r>
      <w:r>
        <w:rPr>
          <w:rFonts w:ascii="Times New Roman" w:hAnsi="Times New Roman" w:cs="Times New Roman"/>
          <w:szCs w:val="26"/>
        </w:rPr>
        <w:pict>
          <v:line id="Прямая соединительная линия 26" o:spid="_x0000_s1047" style="position:absolute;left:0;text-align:left;z-index:251680768;visibility:visible" from="-144.75pt,185.4pt" to="-144.75pt,2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"/>
        </w:pict>
      </w:r>
      <w:r>
        <w:rPr>
          <w:rFonts w:ascii="Times New Roman" w:hAnsi="Times New Roman" w:cs="Times New Roman"/>
          <w:szCs w:val="26"/>
        </w:rPr>
        <w:pict>
          <v:shapetype id="_x0000_t32" coordsize="21600,21600" o:spt="32" o:oned="t" path="m,l21600,21600e" filled="f">
            <v:path arrowok="t" fillok="f" o:connecttype="none"/>
            <o:lock v:ext="edit" shapetype="t"/>
          </v:shapetype>
          <v:shape id="Прямая со стрелкой 25" o:spid="_x0000_s1051" type="#_x0000_t32" style="position:absolute;left:0;text-align:left;margin-left:-244.8pt;margin-top:185.35pt;width:.05pt;height:50.25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">
            <v:stroke endarrow="block"/>
          </v:shape>
        </w:pict>
      </w:r>
      <w:r>
        <w:rPr>
          <w:rFonts w:ascii="Times New Roman" w:hAnsi="Times New Roman" w:cs="Times New Roman"/>
          <w:szCs w:val="26"/>
        </w:rPr>
        <w:pict>
          <v:line id="Прямая соединительная линия 22" o:spid="_x0000_s1049" style="position:absolute;left:0;text-align:left;z-index:251682816;visibility:visible" from="-180.75pt,229pt" to="-180.7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">
            <v:stroke endarrow="block"/>
          </v:line>
        </w:pict>
      </w:r>
      <w:r>
        <w:rPr>
          <w:rFonts w:ascii="Times New Roman" w:hAnsi="Times New Roman" w:cs="Times New Roman"/>
          <w:szCs w:val="26"/>
        </w:rPr>
        <w:pict>
          <v:line id="Прямая соединительная линия 19" o:spid="_x0000_s1043" style="position:absolute;left:0;text-align:left;z-index:251676672;visibility:visible" from="-180.75pt,304.75pt" to="-180.75pt,3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">
            <v:stroke endarrow="block"/>
          </v:line>
        </w:pict>
      </w:r>
      <w:r>
        <w:rPr>
          <w:rFonts w:ascii="Times New Roman" w:hAnsi="Times New Roman" w:cs="Times New Roman"/>
          <w:szCs w:val="26"/>
        </w:rPr>
        <w:pict>
          <v:line id="Прямая соединительная линия 18" o:spid="_x0000_s1041" style="position:absolute;left:0;text-align:left;z-index:251674624;visibility:visible" from="-423.75pt,292pt" to="-423.75pt,3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">
            <v:stroke endarrow="block"/>
          </v:line>
        </w:pict>
      </w:r>
      <w:r>
        <w:rPr>
          <w:rFonts w:ascii="Times New Roman" w:hAnsi="Times New Roman" w:cs="Times New Roman"/>
          <w:szCs w:val="26"/>
        </w:rPr>
        <w:pict>
          <v:line id="Прямая соединительная линия 17" o:spid="_x0000_s1039" style="position:absolute;left:0;text-align:left;z-index:251672576;visibility:visible" from="-396.75pt,185.4pt" to="-396.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">
            <v:stroke endarrow="block"/>
          </v:line>
        </w:pict>
      </w:r>
      <w:r>
        <w:rPr>
          <w:rFonts w:ascii="Times New Roman" w:hAnsi="Times New Roman" w:cs="Times New Roman"/>
          <w:szCs w:val="26"/>
        </w:rPr>
        <w:pict>
          <v:roundrect id="Скругленный прямоугольник 16" o:spid="_x0000_s1034" style="position:absolute;left:0;text-align:left;margin-left:-486.75pt;margin-top:409pt;width:270pt;height:54pt;z-index:-25164902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" fillcolor="#bbe0e3">
            <v:textbox style="mso-next-textbox:#Скругленный прямоугольник 16" inset="0,0,0,0">
              <w:txbxContent>
                <w:tbl>
                  <w:tblPr>
                    <w:tblW w:w="5000" w:type="pct"/>
                    <w:tblCellSpacing w:w="0" w:type="dxa"/>
                    <w:tblCellMar>
                      <w:left w:w="0" w:type="dxa"/>
                      <w:right w:w="0" w:type="dxa"/>
                    </w:tblCellMar>
                    <w:tblLook w:val="04A0"/>
                  </w:tblPr>
                  <w:tblGrid>
                    <w:gridCol w:w="5296"/>
                  </w:tblGrid>
                  <w:tr w:rsidR="00F300FA">
                    <w:trPr>
                      <w:tblCellSpacing w:w="0" w:type="dxa"/>
                    </w:trPr>
                    <w:tc>
                      <w:tcPr>
                        <w:tcW w:w="0" w:type="auto"/>
                        <w:vAlign w:val="center"/>
                        <w:hideMark/>
                      </w:tcPr>
                      <w:p w:rsidR="00F300FA" w:rsidRDefault="00F300FA">
                        <w:pPr>
                          <w:jc w:val="center"/>
                          <w:rPr>
                            <w:rFonts w:ascii="Arial" w:hAnsi="Arial"/>
                            <w:sz w:val="20"/>
                            <w:szCs w:val="20"/>
                          </w:rPr>
                        </w:pPr>
                        <w:r>
                          <w:rPr>
                            <w:sz w:val="20"/>
                            <w:szCs w:val="20"/>
                          </w:rPr>
                          <w:t>Подготовка уведомления заявителю в случае неисполнения им запроса в установленные сроки и направление возврата документов</w:t>
                        </w:r>
                      </w:p>
                      <w:p w:rsidR="00F300FA" w:rsidRDefault="00F300FA">
                        <w:pPr>
                          <w:jc w:val="center"/>
                          <w:rPr>
                            <w:sz w:val="36"/>
                            <w:szCs w:val="24"/>
                          </w:rPr>
                        </w:pPr>
                      </w:p>
                      <w:p w:rsidR="00F300FA" w:rsidRDefault="00F300FA">
                        <w:pPr>
                          <w:ind w:firstLine="567"/>
                          <w:jc w:val="center"/>
                          <w:rPr>
                            <w:rFonts w:ascii="Arial" w:hAnsi="Arial"/>
                            <w:sz w:val="36"/>
                            <w:szCs w:val="24"/>
                          </w:rPr>
                        </w:pPr>
                        <w:r>
                          <w:rPr>
                            <w:noProof/>
                            <w:sz w:val="20"/>
                            <w:szCs w:val="20"/>
                          </w:rPr>
                          <w:drawing>
                            <wp:inline distT="0" distB="0" distL="0" distR="0">
                              <wp:extent cx="2743200" cy="1828800"/>
                              <wp:effectExtent l="0" t="0" r="0" b="0"/>
                              <wp:docPr id="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0"/>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14" o:spid="_x0000_s1033" style="position:absolute;left:0;text-align:left;margin-left:-486.75pt;margin-top:328pt;width:270pt;height:54pt;z-index:-25165004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" fillcolor="#bbe0e3">
            <v:textbox style="mso-next-textbox:#Скругленный прямоугольник 14" inset="0,0,0,0">
              <w:txbxContent>
                <w:tbl>
                  <w:tblPr>
                    <w:tblW w:w="5000" w:type="pct"/>
                    <w:tblCellSpacing w:w="0" w:type="dxa"/>
                    <w:tblCellMar>
                      <w:left w:w="0" w:type="dxa"/>
                      <w:right w:w="0" w:type="dxa"/>
                    </w:tblCellMar>
                    <w:tblLook w:val="04A0"/>
                  </w:tblPr>
                  <w:tblGrid>
                    <w:gridCol w:w="5296"/>
                  </w:tblGrid>
                  <w:tr w:rsidR="00F300FA">
                    <w:trPr>
                      <w:tblCellSpacing w:w="0" w:type="dxa"/>
                    </w:trPr>
                    <w:tc>
                      <w:tcPr>
                        <w:tcW w:w="0" w:type="auto"/>
                        <w:vAlign w:val="center"/>
                        <w:hideMark/>
                      </w:tcPr>
                      <w:p w:rsidR="00F300FA" w:rsidRDefault="00F300FA">
                        <w:pPr>
                          <w:jc w:val="center"/>
                          <w:rPr>
                            <w:rFonts w:ascii="Arial" w:hAnsi="Arial"/>
                            <w:sz w:val="20"/>
                            <w:szCs w:val="20"/>
                          </w:rPr>
                        </w:pPr>
                        <w:r>
                          <w:rPr>
                            <w:sz w:val="20"/>
                            <w:szCs w:val="20"/>
                          </w:rPr>
                          <w:t>Подготовка проекта уведомления о переносе срока исполнения муниципальной услуги, направление на подписание Главе администрации и после подписания направления заявителю</w:t>
                        </w:r>
                      </w:p>
                      <w:p w:rsidR="00F300FA" w:rsidRDefault="00F300FA">
                        <w:pPr>
                          <w:jc w:val="center"/>
                          <w:rPr>
                            <w:sz w:val="36"/>
                            <w:szCs w:val="24"/>
                          </w:rPr>
                        </w:pPr>
                      </w:p>
                      <w:p w:rsidR="00F300FA" w:rsidRDefault="00F300FA">
                        <w:pPr>
                          <w:ind w:firstLine="567"/>
                          <w:jc w:val="center"/>
                          <w:rPr>
                            <w:rFonts w:ascii="Arial" w:hAnsi="Arial"/>
                            <w:sz w:val="36"/>
                            <w:szCs w:val="24"/>
                          </w:rPr>
                        </w:pPr>
                        <w:r>
                          <w:rPr>
                            <w:noProof/>
                            <w:sz w:val="20"/>
                            <w:szCs w:val="20"/>
                          </w:rPr>
                          <w:drawing>
                            <wp:inline distT="0" distB="0" distL="0" distR="0">
                              <wp:extent cx="2743200" cy="1828800"/>
                              <wp:effectExtent l="0" t="0" r="0" b="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12" o:spid="_x0000_s1031" style="position:absolute;left:0;text-align:left;margin-left:-315.75pt;margin-top:238pt;width:90pt;height:54pt;z-index:-25165209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" fillcolor="#bbe0e3">
            <v:textbox style="mso-next-textbox:#Скругленный прямоугольник 12" inset="0,0,0,0">
              <w:txbxContent>
                <w:tbl>
                  <w:tblPr>
                    <w:tblW w:w="5000" w:type="pct"/>
                    <w:tblCellSpacing w:w="0" w:type="dxa"/>
                    <w:tblCellMar>
                      <w:left w:w="0" w:type="dxa"/>
                      <w:right w:w="0" w:type="dxa"/>
                    </w:tblCellMar>
                    <w:tblLook w:val="04A0"/>
                  </w:tblPr>
                  <w:tblGrid>
                    <w:gridCol w:w="4320"/>
                  </w:tblGrid>
                  <w:tr w:rsidR="00F300FA">
                    <w:trPr>
                      <w:tblCellSpacing w:w="0" w:type="dxa"/>
                    </w:trPr>
                    <w:tc>
                      <w:tcPr>
                        <w:tcW w:w="0" w:type="auto"/>
                        <w:vAlign w:val="center"/>
                        <w:hideMark/>
                      </w:tcPr>
                      <w:p w:rsidR="00F300FA" w:rsidRDefault="00F300FA">
                        <w:pPr>
                          <w:jc w:val="center"/>
                          <w:rPr>
                            <w:rFonts w:ascii="Arial" w:hAnsi="Arial"/>
                            <w:sz w:val="20"/>
                            <w:szCs w:val="20"/>
                          </w:rPr>
                        </w:pPr>
                        <w:r>
                          <w:rPr>
                            <w:sz w:val="20"/>
                            <w:szCs w:val="20"/>
                          </w:rPr>
                          <w:t>Прием недостающих документов</w:t>
                        </w:r>
                      </w:p>
                      <w:p w:rsidR="00F300FA" w:rsidRDefault="00F300FA">
                        <w:pPr>
                          <w:jc w:val="center"/>
                          <w:rPr>
                            <w:sz w:val="20"/>
                            <w:szCs w:val="20"/>
                          </w:rPr>
                        </w:pPr>
                      </w:p>
                      <w:p w:rsidR="00F300FA" w:rsidRDefault="00F300FA">
                        <w:pPr>
                          <w:jc w:val="center"/>
                          <w:rPr>
                            <w:sz w:val="20"/>
                            <w:szCs w:val="20"/>
                          </w:rPr>
                        </w:pPr>
                      </w:p>
                      <w:p w:rsidR="00F300FA" w:rsidRDefault="00F300FA">
                        <w:pPr>
                          <w:jc w:val="center"/>
                          <w:rPr>
                            <w:sz w:val="36"/>
                            <w:szCs w:val="24"/>
                          </w:rPr>
                        </w:pPr>
                      </w:p>
                      <w:p w:rsidR="00F300FA" w:rsidRDefault="00F300FA">
                        <w:pPr>
                          <w:ind w:firstLine="567"/>
                          <w:jc w:val="center"/>
                          <w:rPr>
                            <w:rFonts w:ascii="Arial" w:hAnsi="Arial"/>
                            <w:sz w:val="36"/>
                            <w:szCs w:val="24"/>
                          </w:rPr>
                        </w:pPr>
                        <w:r>
                          <w:rPr>
                            <w:noProof/>
                            <w:sz w:val="20"/>
                            <w:szCs w:val="20"/>
                          </w:rPr>
                          <w:drawing>
                            <wp:inline distT="0" distB="0" distL="0" distR="0">
                              <wp:extent cx="2743200" cy="1828800"/>
                              <wp:effectExtent l="0" t="0" r="0" b="0"/>
                              <wp:docPr id="8"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10" o:spid="_x0000_s1030" style="position:absolute;left:0;text-align:left;margin-left:-477.75pt;margin-top:238pt;width:135pt;height:54pt;z-index:-25165312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" fillcolor="#bbe0e3">
            <v:textbox style="mso-next-textbox:#Скругленный прямоугольник 10" inset="0,0,0,0">
              <w:txbxContent>
                <w:tbl>
                  <w:tblPr>
                    <w:tblW w:w="5000" w:type="pct"/>
                    <w:tblCellSpacing w:w="0" w:type="dxa"/>
                    <w:tblCellMar>
                      <w:left w:w="0" w:type="dxa"/>
                      <w:right w:w="0" w:type="dxa"/>
                    </w:tblCellMar>
                    <w:tblLook w:val="04A0"/>
                  </w:tblPr>
                  <w:tblGrid>
                    <w:gridCol w:w="4320"/>
                  </w:tblGrid>
                  <w:tr w:rsidR="00F300FA">
                    <w:trPr>
                      <w:tblCellSpacing w:w="0" w:type="dxa"/>
                    </w:trPr>
                    <w:tc>
                      <w:tcPr>
                        <w:tcW w:w="0" w:type="auto"/>
                        <w:vAlign w:val="center"/>
                        <w:hideMark/>
                      </w:tcPr>
                      <w:p w:rsidR="00F300FA" w:rsidRDefault="00F300FA">
                        <w:pPr>
                          <w:jc w:val="center"/>
                          <w:rPr>
                            <w:rFonts w:ascii="Arial" w:hAnsi="Arial"/>
                            <w:sz w:val="20"/>
                            <w:szCs w:val="20"/>
                          </w:rPr>
                        </w:pPr>
                        <w:r>
                          <w:rPr>
                            <w:sz w:val="20"/>
                            <w:szCs w:val="20"/>
                          </w:rPr>
                          <w:t>Подготовка запроса на недостающие документы и направление его заявителю</w:t>
                        </w:r>
                      </w:p>
                      <w:p w:rsidR="00F300FA" w:rsidRDefault="00F300FA">
                        <w:pPr>
                          <w:jc w:val="center"/>
                          <w:rPr>
                            <w:sz w:val="20"/>
                            <w:szCs w:val="20"/>
                          </w:rPr>
                        </w:pPr>
                      </w:p>
                      <w:p w:rsidR="00F300FA" w:rsidRDefault="00F300FA">
                        <w:pPr>
                          <w:jc w:val="center"/>
                          <w:rPr>
                            <w:sz w:val="36"/>
                            <w:szCs w:val="24"/>
                          </w:rPr>
                        </w:pPr>
                      </w:p>
                      <w:p w:rsidR="00F300FA" w:rsidRDefault="00F300FA">
                        <w:pPr>
                          <w:ind w:firstLine="567"/>
                          <w:jc w:val="center"/>
                          <w:rPr>
                            <w:rFonts w:ascii="Arial" w:hAnsi="Arial"/>
                            <w:sz w:val="36"/>
                            <w:szCs w:val="24"/>
                          </w:rPr>
                        </w:pPr>
                        <w:r>
                          <w:rPr>
                            <w:noProof/>
                            <w:sz w:val="20"/>
                            <w:szCs w:val="20"/>
                          </w:rPr>
                          <w:drawing>
                            <wp:inline distT="0" distB="0" distL="0" distR="0">
                              <wp:extent cx="2743200" cy="1828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F300FA" w:rsidRDefault="00F300FA" w:rsidP="00F300FA"/>
              </w:txbxContent>
            </v:textbox>
          </v:roundrect>
        </w:pict>
      </w: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E025A" w:rsidP="00504A7E">
      <w:pPr>
        <w:spacing w:after="0" w:line="240" w:lineRule="auto"/>
        <w:jc w:val="both"/>
        <w:rPr>
          <w:rFonts w:ascii="Times New Roman" w:hAnsi="Times New Roman" w:cs="Times New Roman"/>
          <w:szCs w:val="26"/>
        </w:rPr>
      </w:pPr>
      <w:r>
        <w:rPr>
          <w:rFonts w:ascii="Times New Roman" w:hAnsi="Times New Roman" w:cs="Times New Roman"/>
          <w:szCs w:val="26"/>
        </w:rPr>
        <w:pict>
          <v:line id="Прямая соединительная линия 23" o:spid="_x0000_s1048" style="position:absolute;left:0;text-align:left;z-index:251681792;visibility:visible" from="186pt,8.25pt" to="357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"/>
        </w:pict>
      </w:r>
      <w:r>
        <w:rPr>
          <w:rFonts w:ascii="Times New Roman" w:hAnsi="Times New Roman" w:cs="Times New Roman"/>
          <w:szCs w:val="26"/>
        </w:rPr>
        <w:pict>
          <v:roundrect id="Скругленный прямоугольник 4" o:spid="_x0000_s1028" style="position:absolute;left:0;text-align:left;margin-left:-441.75pt;margin-top:37.6pt;width:324pt;height:39.75pt;z-index:-25165516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" fillcolor="#bbe0e3">
            <v:textbox style="mso-next-textbox:#Скругленный прямоугольник 4" inset="0,0,0,0">
              <w:txbxContent>
                <w:tbl>
                  <w:tblPr>
                    <w:tblW w:w="5000" w:type="pct"/>
                    <w:tblCellSpacing w:w="0" w:type="dxa"/>
                    <w:tblCellMar>
                      <w:left w:w="0" w:type="dxa"/>
                      <w:right w:w="0" w:type="dxa"/>
                    </w:tblCellMar>
                    <w:tblLook w:val="04A0"/>
                  </w:tblPr>
                  <w:tblGrid>
                    <w:gridCol w:w="6404"/>
                  </w:tblGrid>
                  <w:tr w:rsidR="00F300FA">
                    <w:trPr>
                      <w:tblCellSpacing w:w="0" w:type="dxa"/>
                    </w:trPr>
                    <w:tc>
                      <w:tcPr>
                        <w:tcW w:w="0" w:type="auto"/>
                        <w:vAlign w:val="center"/>
                        <w:hideMark/>
                      </w:tcPr>
                      <w:p w:rsidR="00F300FA" w:rsidRDefault="00F300FA">
                        <w:pPr>
                          <w:jc w:val="center"/>
                          <w:rPr>
                            <w:rFonts w:ascii="Arial" w:hAnsi="Arial"/>
                            <w:sz w:val="20"/>
                            <w:szCs w:val="20"/>
                          </w:rPr>
                        </w:pPr>
                        <w:r>
                          <w:rPr>
                            <w:sz w:val="20"/>
                            <w:szCs w:val="20"/>
                          </w:rPr>
                          <w:t>Проверка документов работником Администрации на их соответствие Законодательству РФ</w:t>
                        </w:r>
                      </w:p>
                      <w:p w:rsidR="00F300FA" w:rsidRDefault="00F300FA">
                        <w:pPr>
                          <w:jc w:val="center"/>
                          <w:rPr>
                            <w:sz w:val="36"/>
                            <w:szCs w:val="24"/>
                          </w:rPr>
                        </w:pPr>
                      </w:p>
                      <w:p w:rsidR="00F300FA" w:rsidRDefault="00F300FA">
                        <w:pPr>
                          <w:ind w:firstLine="567"/>
                          <w:jc w:val="center"/>
                          <w:rPr>
                            <w:rFonts w:ascii="Arial" w:hAnsi="Arial"/>
                            <w:sz w:val="36"/>
                            <w:szCs w:val="24"/>
                          </w:rPr>
                        </w:pPr>
                        <w:r>
                          <w:rPr>
                            <w:noProof/>
                          </w:rPr>
                          <w:drawing>
                            <wp:inline distT="0" distB="0" distL="0" distR="0">
                              <wp:extent cx="2743200" cy="1828800"/>
                              <wp:effectExtent l="0" t="0" r="0"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F300FA" w:rsidRDefault="00F300FA" w:rsidP="00F300FA"/>
              </w:txbxContent>
            </v:textbox>
          </v:roundrect>
        </w:pict>
      </w:r>
    </w:p>
    <w:p w:rsidR="00F300FA" w:rsidRPr="00504A7E" w:rsidRDefault="00FE025A" w:rsidP="00504A7E">
      <w:pPr>
        <w:spacing w:after="0" w:line="240" w:lineRule="auto"/>
        <w:jc w:val="both"/>
        <w:rPr>
          <w:rFonts w:ascii="Times New Roman" w:hAnsi="Times New Roman" w:cs="Times New Roman"/>
          <w:szCs w:val="26"/>
        </w:rPr>
      </w:pPr>
      <w:r>
        <w:rPr>
          <w:rFonts w:ascii="Times New Roman" w:hAnsi="Times New Roman" w:cs="Times New Roman"/>
          <w:szCs w:val="26"/>
        </w:rPr>
        <w:pict>
          <v:line id="Прямая соединительная линия 21" o:spid="_x0000_s1050" style="position:absolute;left:0;text-align:left;z-index:251683840;visibility:visible" from="387.45pt,201.45pt" to="387.45pt,2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">
            <v:stroke endarrow="block"/>
          </v:line>
        </w:pict>
      </w:r>
      <w:r>
        <w:rPr>
          <w:rFonts w:ascii="Times New Roman" w:hAnsi="Times New Roman" w:cs="Times New Roman"/>
          <w:szCs w:val="26"/>
        </w:rPr>
        <w:pict>
          <v:line id="Прямая соединительная линия 20" o:spid="_x0000_s1046" style="position:absolute;left:0;text-align:left;z-index:251679744;visibility:visible" from="392.7pt,45.55pt" to="392.7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e4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">
            <v:stroke endarrow="block"/>
          </v:line>
        </w:pict>
      </w:r>
      <w:r>
        <w:rPr>
          <w:rFonts w:ascii="Times New Roman" w:hAnsi="Times New Roman" w:cs="Times New Roman"/>
          <w:szCs w:val="26"/>
        </w:rPr>
        <w:pict>
          <v:line id="Прямая соединительная линия 24" o:spid="_x0000_s1044" style="position:absolute;left:0;text-align:left;z-index:251677696;visibility:visible" from="176.7pt,122.85pt" to="176.7pt,1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Nht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">
            <v:stroke endarrow="block"/>
          </v:line>
        </w:pict>
      </w:r>
      <w:r>
        <w:rPr>
          <w:rFonts w:ascii="Times New Roman" w:hAnsi="Times New Roman" w:cs="Times New Roman"/>
          <w:szCs w:val="26"/>
        </w:rPr>
        <w:pict>
          <v:roundrect id="Скругленный прямоугольник 7" o:spid="_x0000_s1035" style="position:absolute;left:0;text-align:left;margin-left:107.7pt;margin-top:7.5pt;width:126pt;height:115.35pt;z-index:-25164800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" fillcolor="#bbe0e3">
            <v:textbox style="mso-next-textbox:#Скругленный прямоугольник 7" inset="0,0,0,0">
              <w:txbxContent>
                <w:tbl>
                  <w:tblPr>
                    <w:tblW w:w="5000" w:type="pct"/>
                    <w:tblCellSpacing w:w="0" w:type="dxa"/>
                    <w:tblCellMar>
                      <w:left w:w="0" w:type="dxa"/>
                      <w:right w:w="0" w:type="dxa"/>
                    </w:tblCellMar>
                    <w:tblLook w:val="04A0"/>
                  </w:tblPr>
                  <w:tblGrid>
                    <w:gridCol w:w="2296"/>
                  </w:tblGrid>
                  <w:tr w:rsidR="00F300FA">
                    <w:trPr>
                      <w:tblCellSpacing w:w="0" w:type="dxa"/>
                    </w:trPr>
                    <w:tc>
                      <w:tcPr>
                        <w:tcW w:w="0" w:type="auto"/>
                        <w:vAlign w:val="center"/>
                        <w:hideMark/>
                      </w:tcPr>
                      <w:p w:rsidR="00F300FA" w:rsidRDefault="00F300FA">
                        <w:pPr>
                          <w:ind w:firstLine="567"/>
                          <w:jc w:val="center"/>
                          <w:rPr>
                            <w:rFonts w:ascii="Arial" w:hAnsi="Arial"/>
                            <w:sz w:val="20"/>
                            <w:szCs w:val="20"/>
                          </w:rPr>
                        </w:pPr>
                        <w:r>
                          <w:rPr>
                            <w:sz w:val="20"/>
                            <w:szCs w:val="20"/>
                          </w:rPr>
                          <w:t>Подготовка уведомления с мотивированным отказом и направление его на подписание Главе администрации</w:t>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5" o:spid="_x0000_s1036" style="position:absolute;left:0;text-align:left;margin-left:82.2pt;margin-top:204.6pt;width:174.75pt;height:37.65pt;z-index:-25164697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" fillcolor="#bbe0e3">
            <v:textbox style="mso-next-textbox:#Скругленный прямоугольник 5" inset="0,0,0,0">
              <w:txbxContent>
                <w:tbl>
                  <w:tblPr>
                    <w:tblW w:w="5000" w:type="pct"/>
                    <w:tblCellSpacing w:w="0" w:type="dxa"/>
                    <w:tblCellMar>
                      <w:left w:w="0" w:type="dxa"/>
                      <w:right w:w="0" w:type="dxa"/>
                    </w:tblCellMar>
                    <w:tblLook w:val="04A0"/>
                  </w:tblPr>
                  <w:tblGrid>
                    <w:gridCol w:w="3423"/>
                  </w:tblGrid>
                  <w:tr w:rsidR="00F300FA">
                    <w:trPr>
                      <w:tblCellSpacing w:w="0" w:type="dxa"/>
                    </w:trPr>
                    <w:tc>
                      <w:tcPr>
                        <w:tcW w:w="0" w:type="auto"/>
                        <w:vAlign w:val="center"/>
                        <w:hideMark/>
                      </w:tcPr>
                      <w:p w:rsidR="00F300FA" w:rsidRDefault="00F300FA">
                        <w:pPr>
                          <w:ind w:firstLine="567"/>
                          <w:jc w:val="center"/>
                          <w:rPr>
                            <w:rFonts w:ascii="Arial" w:hAnsi="Arial"/>
                            <w:sz w:val="36"/>
                            <w:szCs w:val="24"/>
                          </w:rPr>
                        </w:pPr>
                        <w:r>
                          <w:rPr>
                            <w:sz w:val="20"/>
                            <w:szCs w:val="20"/>
                          </w:rPr>
                          <w:t>Направление уведомления об отказе заявителю</w:t>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6" o:spid="_x0000_s1037" style="position:absolute;left:0;text-align:left;margin-left:321.45pt;margin-top:63.55pt;width:138.45pt;height:135.6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" fillcolor="#bbe0e3">
            <v:textbox inset="0,0,0,0">
              <w:txbxContent>
                <w:tbl>
                  <w:tblPr>
                    <w:tblW w:w="5000" w:type="pct"/>
                    <w:tblCellSpacing w:w="0" w:type="dxa"/>
                    <w:tblCellMar>
                      <w:left w:w="0" w:type="dxa"/>
                      <w:right w:w="0" w:type="dxa"/>
                    </w:tblCellMar>
                    <w:tblLook w:val="04A0"/>
                  </w:tblPr>
                  <w:tblGrid>
                    <w:gridCol w:w="2506"/>
                  </w:tblGrid>
                  <w:tr w:rsidR="00F300FA">
                    <w:trPr>
                      <w:tblCellSpacing w:w="0" w:type="dxa"/>
                    </w:trPr>
                    <w:tc>
                      <w:tcPr>
                        <w:tcW w:w="0" w:type="auto"/>
                        <w:vAlign w:val="center"/>
                        <w:hideMark/>
                      </w:tcPr>
                      <w:p w:rsidR="00F300FA" w:rsidRDefault="00F300FA">
                        <w:pPr>
                          <w:ind w:firstLine="567"/>
                          <w:jc w:val="center"/>
                          <w:rPr>
                            <w:rFonts w:ascii="Arial" w:hAnsi="Arial"/>
                            <w:sz w:val="20"/>
                            <w:szCs w:val="20"/>
                          </w:rPr>
                        </w:pPr>
                        <w:r>
                          <w:rPr>
                            <w:sz w:val="20"/>
                            <w:szCs w:val="20"/>
                          </w:rPr>
                          <w:t xml:space="preserve">Подготовка проекта постановления администрации о выдаче разрешения </w:t>
                        </w:r>
                        <w:r>
                          <w:rPr>
                            <w:color w:val="000000"/>
                            <w:sz w:val="20"/>
                            <w:szCs w:val="20"/>
                          </w:rPr>
                          <w:t>на вырубку зеленых насаждений, повреждение, уничтожение газонов, цветников</w:t>
                        </w:r>
                        <w:r>
                          <w:rPr>
                            <w:sz w:val="20"/>
                            <w:szCs w:val="20"/>
                          </w:rPr>
                          <w:t xml:space="preserve"> и направление его на подписание Главе администрации</w:t>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1" o:spid="_x0000_s1032" style="position:absolute;left:0;text-align:left;margin-left:327pt;margin-top:7.5pt;width:126pt;height:38.45pt;z-index:-25165107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" fillcolor="#bbe0e3">
            <v:textbox inset="0,0,0,0">
              <w:txbxContent>
                <w:tbl>
                  <w:tblPr>
                    <w:tblW w:w="5000" w:type="pct"/>
                    <w:tblCellSpacing w:w="0" w:type="dxa"/>
                    <w:tblCellMar>
                      <w:left w:w="0" w:type="dxa"/>
                      <w:right w:w="0" w:type="dxa"/>
                    </w:tblCellMar>
                    <w:tblLook w:val="04A0"/>
                  </w:tblPr>
                  <w:tblGrid>
                    <w:gridCol w:w="2446"/>
                  </w:tblGrid>
                  <w:tr w:rsidR="00F300FA">
                    <w:trPr>
                      <w:tblCellSpacing w:w="0" w:type="dxa"/>
                    </w:trPr>
                    <w:tc>
                      <w:tcPr>
                        <w:tcW w:w="0" w:type="auto"/>
                        <w:vAlign w:val="center"/>
                        <w:hideMark/>
                      </w:tcPr>
                      <w:p w:rsidR="00F300FA" w:rsidRDefault="00F300FA">
                        <w:pPr>
                          <w:ind w:firstLine="567"/>
                          <w:jc w:val="center"/>
                          <w:rPr>
                            <w:rFonts w:ascii="Arial" w:hAnsi="Arial"/>
                            <w:sz w:val="20"/>
                            <w:szCs w:val="20"/>
                          </w:rPr>
                        </w:pPr>
                        <w:r>
                          <w:rPr>
                            <w:sz w:val="20"/>
                            <w:szCs w:val="20"/>
                          </w:rPr>
                          <w:t>Положительный результат</w:t>
                        </w:r>
                      </w:p>
                    </w:tc>
                  </w:tr>
                </w:tbl>
                <w:p w:rsidR="00F300FA" w:rsidRDefault="00F300FA" w:rsidP="00F300FA"/>
              </w:txbxContent>
            </v:textbox>
          </v:roundrect>
        </w:pict>
      </w:r>
      <w:r>
        <w:rPr>
          <w:rFonts w:ascii="Times New Roman" w:hAnsi="Times New Roman" w:cs="Times New Roman"/>
          <w:szCs w:val="26"/>
        </w:rPr>
        <w:pict>
          <v:roundrect id="Скругленный прямоугольник 8" o:spid="_x0000_s1038" style="position:absolute;left:0;text-align:left;margin-left:315.9pt;margin-top:257.85pt;width:2in;height:124.25pt;z-index:-2516449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" fillcolor="#bbe0e3">
            <v:textbox inset="0,0,0,0">
              <w:txbxContent>
                <w:tbl>
                  <w:tblPr>
                    <w:tblW w:w="5000" w:type="pct"/>
                    <w:tblCellSpacing w:w="0" w:type="dxa"/>
                    <w:tblCellMar>
                      <w:left w:w="0" w:type="dxa"/>
                      <w:right w:w="0" w:type="dxa"/>
                    </w:tblCellMar>
                    <w:tblLook w:val="04A0"/>
                  </w:tblPr>
                  <w:tblGrid>
                    <w:gridCol w:w="2639"/>
                  </w:tblGrid>
                  <w:tr w:rsidR="00F300FA">
                    <w:trPr>
                      <w:tblCellSpacing w:w="0" w:type="dxa"/>
                    </w:trPr>
                    <w:tc>
                      <w:tcPr>
                        <w:tcW w:w="0" w:type="auto"/>
                        <w:vAlign w:val="center"/>
                        <w:hideMark/>
                      </w:tcPr>
                      <w:p w:rsidR="00F300FA" w:rsidRDefault="00F300FA">
                        <w:pPr>
                          <w:ind w:firstLine="567"/>
                          <w:rPr>
                            <w:rFonts w:ascii="Arial" w:hAnsi="Arial"/>
                            <w:sz w:val="20"/>
                            <w:szCs w:val="20"/>
                          </w:rPr>
                        </w:pPr>
                        <w:r>
                          <w:rPr>
                            <w:sz w:val="20"/>
                            <w:szCs w:val="20"/>
                          </w:rPr>
                          <w:t xml:space="preserve">Направление постановления администрации о выдаче разрешения на </w:t>
                        </w:r>
                        <w:r>
                          <w:rPr>
                            <w:color w:val="000000"/>
                            <w:sz w:val="20"/>
                            <w:szCs w:val="20"/>
                          </w:rPr>
                          <w:t>вырубку зеленых насаждений, повреждение, уничтожение газонов, цветников</w:t>
                        </w:r>
                        <w:r>
                          <w:rPr>
                            <w:sz w:val="20"/>
                            <w:szCs w:val="20"/>
                          </w:rPr>
                          <w:t xml:space="preserve"> заявителю</w:t>
                        </w:r>
                      </w:p>
                    </w:tc>
                  </w:tr>
                </w:tbl>
                <w:p w:rsidR="00F300FA" w:rsidRDefault="00F300FA" w:rsidP="00F300FA"/>
              </w:txbxContent>
            </v:textbox>
          </v:roundrect>
        </w:pict>
      </w: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p w:rsidR="00F300FA" w:rsidRPr="00504A7E" w:rsidRDefault="00F300FA" w:rsidP="00504A7E">
      <w:pPr>
        <w:spacing w:after="0" w:line="240" w:lineRule="auto"/>
        <w:jc w:val="both"/>
        <w:rPr>
          <w:rFonts w:ascii="Times New Roman" w:hAnsi="Times New Roman" w:cs="Times New Roman"/>
          <w:szCs w:val="26"/>
        </w:rPr>
      </w:pPr>
    </w:p>
    <w:sectPr w:rsidR="00F300FA" w:rsidRPr="00504A7E" w:rsidSect="00504A7E">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30945"/>
    <w:rsid w:val="0029493B"/>
    <w:rsid w:val="003F58B3"/>
    <w:rsid w:val="003F62CF"/>
    <w:rsid w:val="00421692"/>
    <w:rsid w:val="004B167A"/>
    <w:rsid w:val="00504A7E"/>
    <w:rsid w:val="00E30945"/>
    <w:rsid w:val="00E51C74"/>
    <w:rsid w:val="00F300FA"/>
    <w:rsid w:val="00FE02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2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09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0945"/>
    <w:rPr>
      <w:rFonts w:ascii="Tahoma" w:hAnsi="Tahoma" w:cs="Tahoma"/>
      <w:sz w:val="16"/>
      <w:szCs w:val="16"/>
    </w:rPr>
  </w:style>
  <w:style w:type="character" w:styleId="a5">
    <w:name w:val="Hyperlink"/>
    <w:uiPriority w:val="99"/>
    <w:unhideWhenUsed/>
    <w:rsid w:val="00F300F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hyperlink" Target="consultantplus://offline/ref=75B3675554D33F92E36DB5F46AF697766A35FAFF9055BE890758B38B7937F6AC1B02C8D52DC188DAO8XCH" TargetMode="External"/><Relationship Id="rId10" Type="http://schemas.openxmlformats.org/officeDocument/2006/relationships/image" Target="media/image2.emf"/><Relationship Id="rId4" Type="http://schemas.openxmlformats.org/officeDocument/2006/relationships/image" Target="media/image1.png"/><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164B6B-7D12-4F1D-BFD0-D8C8907C7BFD}" type="doc">
      <dgm:prSet loTypeId="urn:microsoft.com/office/officeart/2005/8/layout/orgChart1" loCatId="hierarchy" qsTypeId="urn:microsoft.com/office/officeart/2005/8/quickstyle/simple1" qsCatId="simple" csTypeId="urn:microsoft.com/office/officeart/2005/8/colors/accent1_2" csCatId="accent1"/>
      <dgm:spPr/>
    </dgm:pt>
    <dgm:pt modelId="{9BE49E95-6627-4385-A950-A68885BB84F4}">
      <dgm:prSet/>
      <dgm:spPr>
        <a:xfrm>
          <a:off x="2039149" y="904"/>
          <a:ext cx="1408100" cy="70405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l" rtl="0"/>
          <a:r>
            <a:rPr lang="ru-RU" b="0" i="0" u="none" strike="noStrike" baseline="0" smtClean="0">
              <a:solidFill>
                <a:sysClr val="window" lastClr="FFFFFF"/>
              </a:solidFill>
              <a:latin typeface="Calibri"/>
              <a:ea typeface="+mn-ea"/>
              <a:cs typeface="+mn-cs"/>
            </a:rPr>
            <a:t>Заявитель обратился в администрацию</a:t>
          </a:r>
          <a:r>
            <a:rPr lang="ru-RU" b="0" i="0" u="none" strike="noStrike" baseline="0" smtClean="0">
              <a:solidFill>
                <a:sysClr val="window" lastClr="FFFFFF"/>
              </a:solidFill>
              <a:latin typeface="Arial"/>
              <a:ea typeface="+mn-ea"/>
              <a:cs typeface="+mn-cs"/>
            </a:rPr>
            <a:t>	</a:t>
          </a:r>
          <a:endParaRPr lang="ru-RU" b="0" i="0" u="none" strike="noStrike" baseline="0" smtClean="0">
            <a:solidFill>
              <a:sysClr val="window" lastClr="FFFFFF"/>
            </a:solidFill>
            <a:latin typeface="Times New Roman"/>
            <a:ea typeface="+mn-ea"/>
            <a:cs typeface="+mn-cs"/>
          </a:endParaRPr>
        </a:p>
      </dgm:t>
    </dgm:pt>
    <dgm:pt modelId="{41B9F01F-1141-4492-BC6C-AF2A50004CA3}" type="parTrans" cxnId="{F8D05768-0DBD-4A4C-8AF8-5B59449BEE35}">
      <dgm:prSet/>
      <dgm:spPr/>
      <dgm:t>
        <a:bodyPr/>
        <a:lstStyle/>
        <a:p>
          <a:endParaRPr lang="ru-RU"/>
        </a:p>
      </dgm:t>
    </dgm:pt>
    <dgm:pt modelId="{0788E77A-3610-452F-A552-AD05FBC4F368}" type="sibTrans" cxnId="{F8D05768-0DBD-4A4C-8AF8-5B59449BEE35}">
      <dgm:prSet/>
      <dgm:spPr/>
      <dgm:t>
        <a:bodyPr/>
        <a:lstStyle/>
        <a:p>
          <a:endParaRPr lang="ru-RU"/>
        </a:p>
      </dgm:t>
    </dgm:pt>
    <dgm:pt modelId="{C6AF5BFA-CC35-4F0C-827F-EE22FBFEE2E8}">
      <dgm:prSet/>
      <dgm:spPr>
        <a:xfrm>
          <a:off x="2039149" y="1000655"/>
          <a:ext cx="1408100" cy="70405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Прием и регистрация документов и передача их специалисту на исполнение</a:t>
          </a:r>
          <a:endParaRPr lang="ru-RU" b="0" i="0" u="none" strike="noStrike" baseline="0" smtClean="0">
            <a:solidFill>
              <a:sysClr val="window" lastClr="FFFFFF"/>
            </a:solidFill>
            <a:latin typeface="Arial"/>
            <a:ea typeface="+mn-ea"/>
            <a:cs typeface="+mn-cs"/>
          </a:endParaRPr>
        </a:p>
        <a:p>
          <a:pPr marR="0" algn="l" rtl="0"/>
          <a:r>
            <a:rPr lang="ru-RU" b="0" i="0" u="none" strike="noStrike" baseline="0" smtClean="0">
              <a:solidFill>
                <a:sysClr val="window" lastClr="FFFFFF"/>
              </a:solidFill>
              <a:latin typeface="Arial"/>
              <a:ea typeface="+mn-ea"/>
              <a:cs typeface="+mn-cs"/>
            </a:rPr>
            <a:t>	</a:t>
          </a:r>
          <a:endParaRPr lang="ru-RU" b="0" i="0" u="none" strike="noStrike" baseline="0" smtClean="0">
            <a:solidFill>
              <a:sysClr val="window" lastClr="FFFFFF"/>
            </a:solidFill>
            <a:latin typeface="Times New Roman"/>
            <a:ea typeface="+mn-ea"/>
            <a:cs typeface="+mn-cs"/>
          </a:endParaRPr>
        </a:p>
      </dgm:t>
    </dgm:pt>
    <dgm:pt modelId="{24D6F3C4-FBF7-4833-9958-8CE0B77045C5}" type="parTrans" cxnId="{64E9A04B-FC9F-42BE-B3AC-73EDF3F3E634}">
      <dgm:prSet/>
      <dgm:spPr>
        <a:xfrm>
          <a:off x="2697479" y="704954"/>
          <a:ext cx="91440" cy="295701"/>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58BE5F44-BDE8-4543-8605-0369BAC281AE}" type="sibTrans" cxnId="{64E9A04B-FC9F-42BE-B3AC-73EDF3F3E634}">
      <dgm:prSet/>
      <dgm:spPr/>
      <dgm:t>
        <a:bodyPr/>
        <a:lstStyle/>
        <a:p>
          <a:endParaRPr lang="ru-RU"/>
        </a:p>
      </dgm:t>
    </dgm:pt>
    <dgm:pt modelId="{BD401A27-FD10-405F-991B-DF5C24E11682}" type="pres">
      <dgm:prSet presAssocID="{9F164B6B-7D12-4F1D-BFD0-D8C8907C7BFD}" presName="hierChild1" presStyleCnt="0">
        <dgm:presLayoutVars>
          <dgm:orgChart val="1"/>
          <dgm:chPref val="1"/>
          <dgm:dir/>
          <dgm:animOne val="branch"/>
          <dgm:animLvl val="lvl"/>
          <dgm:resizeHandles/>
        </dgm:presLayoutVars>
      </dgm:prSet>
      <dgm:spPr/>
    </dgm:pt>
    <dgm:pt modelId="{1AC75247-520C-40F5-A7D6-BBC1477099CB}" type="pres">
      <dgm:prSet presAssocID="{9BE49E95-6627-4385-A950-A68885BB84F4}" presName="hierRoot1" presStyleCnt="0">
        <dgm:presLayoutVars>
          <dgm:hierBranch/>
        </dgm:presLayoutVars>
      </dgm:prSet>
      <dgm:spPr/>
    </dgm:pt>
    <dgm:pt modelId="{7FE8236D-0A76-409B-ACCD-4CC0DB125C39}" type="pres">
      <dgm:prSet presAssocID="{9BE49E95-6627-4385-A950-A68885BB84F4}" presName="rootComposite1" presStyleCnt="0"/>
      <dgm:spPr/>
    </dgm:pt>
    <dgm:pt modelId="{4B8971CD-F25B-4895-8DF2-0F2B8D6F1BC4}" type="pres">
      <dgm:prSet presAssocID="{9BE49E95-6627-4385-A950-A68885BB84F4}" presName="rootText1" presStyleLbl="node0" presStyleIdx="0" presStyleCnt="1">
        <dgm:presLayoutVars>
          <dgm:chPref val="3"/>
        </dgm:presLayoutVars>
      </dgm:prSet>
      <dgm:spPr>
        <a:prstGeom prst="rect">
          <a:avLst/>
        </a:prstGeom>
      </dgm:spPr>
      <dgm:t>
        <a:bodyPr/>
        <a:lstStyle/>
        <a:p>
          <a:endParaRPr lang="ru-RU"/>
        </a:p>
      </dgm:t>
    </dgm:pt>
    <dgm:pt modelId="{5CD0A7C5-8DCA-41DA-B0C7-5C232BFAE0AB}" type="pres">
      <dgm:prSet presAssocID="{9BE49E95-6627-4385-A950-A68885BB84F4}" presName="rootConnector1" presStyleLbl="node1" presStyleIdx="0" presStyleCnt="0"/>
      <dgm:spPr/>
      <dgm:t>
        <a:bodyPr/>
        <a:lstStyle/>
        <a:p>
          <a:endParaRPr lang="ru-RU"/>
        </a:p>
      </dgm:t>
    </dgm:pt>
    <dgm:pt modelId="{A70BADA7-9CE1-451B-8492-FD2FE7ED0FE2}" type="pres">
      <dgm:prSet presAssocID="{9BE49E95-6627-4385-A950-A68885BB84F4}" presName="hierChild2" presStyleCnt="0"/>
      <dgm:spPr/>
    </dgm:pt>
    <dgm:pt modelId="{203D0500-F95F-4F15-AE80-3DD1F96AC098}" type="pres">
      <dgm:prSet presAssocID="{24D6F3C4-FBF7-4833-9958-8CE0B77045C5}" presName="Name35" presStyleLbl="parChTrans1D2" presStyleIdx="0" presStyleCnt="1"/>
      <dgm:spPr>
        <a:custGeom>
          <a:avLst/>
          <a:gdLst/>
          <a:ahLst/>
          <a:cxnLst/>
          <a:rect l="0" t="0" r="0" b="0"/>
          <a:pathLst>
            <a:path>
              <a:moveTo>
                <a:pt x="45720" y="0"/>
              </a:moveTo>
              <a:lnTo>
                <a:pt x="45720" y="295701"/>
              </a:lnTo>
            </a:path>
          </a:pathLst>
        </a:custGeom>
      </dgm:spPr>
      <dgm:t>
        <a:bodyPr/>
        <a:lstStyle/>
        <a:p>
          <a:endParaRPr lang="ru-RU"/>
        </a:p>
      </dgm:t>
    </dgm:pt>
    <dgm:pt modelId="{7FDA4368-0746-4545-A8F3-F3E0E663EFEE}" type="pres">
      <dgm:prSet presAssocID="{C6AF5BFA-CC35-4F0C-827F-EE22FBFEE2E8}" presName="hierRoot2" presStyleCnt="0">
        <dgm:presLayoutVars>
          <dgm:hierBranch/>
        </dgm:presLayoutVars>
      </dgm:prSet>
      <dgm:spPr/>
    </dgm:pt>
    <dgm:pt modelId="{F2D31CE9-C5AD-4057-96CD-843CAA81125C}" type="pres">
      <dgm:prSet presAssocID="{C6AF5BFA-CC35-4F0C-827F-EE22FBFEE2E8}" presName="rootComposite" presStyleCnt="0"/>
      <dgm:spPr/>
    </dgm:pt>
    <dgm:pt modelId="{E06759C0-0402-42BC-A2ED-09C812539587}" type="pres">
      <dgm:prSet presAssocID="{C6AF5BFA-CC35-4F0C-827F-EE22FBFEE2E8}" presName="rootText" presStyleLbl="node2" presStyleIdx="0" presStyleCnt="1">
        <dgm:presLayoutVars>
          <dgm:chPref val="3"/>
        </dgm:presLayoutVars>
      </dgm:prSet>
      <dgm:spPr>
        <a:prstGeom prst="rect">
          <a:avLst/>
        </a:prstGeom>
      </dgm:spPr>
      <dgm:t>
        <a:bodyPr/>
        <a:lstStyle/>
        <a:p>
          <a:endParaRPr lang="ru-RU"/>
        </a:p>
      </dgm:t>
    </dgm:pt>
    <dgm:pt modelId="{26E2FF45-FE8C-4B2B-9041-22698AF8FB1C}" type="pres">
      <dgm:prSet presAssocID="{C6AF5BFA-CC35-4F0C-827F-EE22FBFEE2E8}" presName="rootConnector" presStyleLbl="node2" presStyleIdx="0" presStyleCnt="1"/>
      <dgm:spPr/>
      <dgm:t>
        <a:bodyPr/>
        <a:lstStyle/>
        <a:p>
          <a:endParaRPr lang="ru-RU"/>
        </a:p>
      </dgm:t>
    </dgm:pt>
    <dgm:pt modelId="{1D4D8344-D99B-44A8-84A5-B306142F53C3}" type="pres">
      <dgm:prSet presAssocID="{C6AF5BFA-CC35-4F0C-827F-EE22FBFEE2E8}" presName="hierChild4" presStyleCnt="0"/>
      <dgm:spPr/>
    </dgm:pt>
    <dgm:pt modelId="{B443CEBA-7074-48C1-9513-51CF5FEBCE3D}" type="pres">
      <dgm:prSet presAssocID="{C6AF5BFA-CC35-4F0C-827F-EE22FBFEE2E8}" presName="hierChild5" presStyleCnt="0"/>
      <dgm:spPr/>
    </dgm:pt>
    <dgm:pt modelId="{587C1504-36DB-42BB-A646-A026F51E0063}" type="pres">
      <dgm:prSet presAssocID="{9BE49E95-6627-4385-A950-A68885BB84F4}" presName="hierChild3" presStyleCnt="0"/>
      <dgm:spPr/>
    </dgm:pt>
  </dgm:ptLst>
  <dgm:cxnLst>
    <dgm:cxn modelId="{30D42474-44C6-4E9C-9198-5C570D3E4895}" type="presOf" srcId="{9BE49E95-6627-4385-A950-A68885BB84F4}" destId="{5CD0A7C5-8DCA-41DA-B0C7-5C232BFAE0AB}" srcOrd="1" destOrd="0" presId="urn:microsoft.com/office/officeart/2005/8/layout/orgChart1"/>
    <dgm:cxn modelId="{1C85C9FE-6B5A-4E41-90E1-587DB7461146}" type="presOf" srcId="{C6AF5BFA-CC35-4F0C-827F-EE22FBFEE2E8}" destId="{E06759C0-0402-42BC-A2ED-09C812539587}" srcOrd="0" destOrd="0" presId="urn:microsoft.com/office/officeart/2005/8/layout/orgChart1"/>
    <dgm:cxn modelId="{FC0F8742-32FD-40AA-B1B6-C7A76394FBD8}" type="presOf" srcId="{9F164B6B-7D12-4F1D-BFD0-D8C8907C7BFD}" destId="{BD401A27-FD10-405F-991B-DF5C24E11682}" srcOrd="0" destOrd="0" presId="urn:microsoft.com/office/officeart/2005/8/layout/orgChart1"/>
    <dgm:cxn modelId="{F8D05768-0DBD-4A4C-8AF8-5B59449BEE35}" srcId="{9F164B6B-7D12-4F1D-BFD0-D8C8907C7BFD}" destId="{9BE49E95-6627-4385-A950-A68885BB84F4}" srcOrd="0" destOrd="0" parTransId="{41B9F01F-1141-4492-BC6C-AF2A50004CA3}" sibTransId="{0788E77A-3610-452F-A552-AD05FBC4F368}"/>
    <dgm:cxn modelId="{B9DB6D94-7262-4A05-916E-4F476EA9722E}" type="presOf" srcId="{9BE49E95-6627-4385-A950-A68885BB84F4}" destId="{4B8971CD-F25B-4895-8DF2-0F2B8D6F1BC4}" srcOrd="0" destOrd="0" presId="urn:microsoft.com/office/officeart/2005/8/layout/orgChart1"/>
    <dgm:cxn modelId="{C6F5BF35-D8FE-49ED-BC5F-0F88A27BA8A2}" type="presOf" srcId="{24D6F3C4-FBF7-4833-9958-8CE0B77045C5}" destId="{203D0500-F95F-4F15-AE80-3DD1F96AC098}" srcOrd="0" destOrd="0" presId="urn:microsoft.com/office/officeart/2005/8/layout/orgChart1"/>
    <dgm:cxn modelId="{64E9A04B-FC9F-42BE-B3AC-73EDF3F3E634}" srcId="{9BE49E95-6627-4385-A950-A68885BB84F4}" destId="{C6AF5BFA-CC35-4F0C-827F-EE22FBFEE2E8}" srcOrd="0" destOrd="0" parTransId="{24D6F3C4-FBF7-4833-9958-8CE0B77045C5}" sibTransId="{58BE5F44-BDE8-4543-8605-0369BAC281AE}"/>
    <dgm:cxn modelId="{CF0BC081-C625-422F-BF7D-F6CEC05C70F6}" type="presOf" srcId="{C6AF5BFA-CC35-4F0C-827F-EE22FBFEE2E8}" destId="{26E2FF45-FE8C-4B2B-9041-22698AF8FB1C}" srcOrd="1" destOrd="0" presId="urn:microsoft.com/office/officeart/2005/8/layout/orgChart1"/>
    <dgm:cxn modelId="{6DB750CF-CDCE-4E7E-A1FD-5D41E5DC790E}" type="presParOf" srcId="{BD401A27-FD10-405F-991B-DF5C24E11682}" destId="{1AC75247-520C-40F5-A7D6-BBC1477099CB}" srcOrd="0" destOrd="0" presId="urn:microsoft.com/office/officeart/2005/8/layout/orgChart1"/>
    <dgm:cxn modelId="{23918782-6A2B-4B99-8826-0C5FE4EEE9CD}" type="presParOf" srcId="{1AC75247-520C-40F5-A7D6-BBC1477099CB}" destId="{7FE8236D-0A76-409B-ACCD-4CC0DB125C39}" srcOrd="0" destOrd="0" presId="urn:microsoft.com/office/officeart/2005/8/layout/orgChart1"/>
    <dgm:cxn modelId="{93A681B7-C066-4135-86D8-585AF8B97972}" type="presParOf" srcId="{7FE8236D-0A76-409B-ACCD-4CC0DB125C39}" destId="{4B8971CD-F25B-4895-8DF2-0F2B8D6F1BC4}" srcOrd="0" destOrd="0" presId="urn:microsoft.com/office/officeart/2005/8/layout/orgChart1"/>
    <dgm:cxn modelId="{2D900321-C4B8-42E6-B56C-0AE6B70EE834}" type="presParOf" srcId="{7FE8236D-0A76-409B-ACCD-4CC0DB125C39}" destId="{5CD0A7C5-8DCA-41DA-B0C7-5C232BFAE0AB}" srcOrd="1" destOrd="0" presId="urn:microsoft.com/office/officeart/2005/8/layout/orgChart1"/>
    <dgm:cxn modelId="{58D81697-6B0B-4CFF-84D3-55B1F6574692}" type="presParOf" srcId="{1AC75247-520C-40F5-A7D6-BBC1477099CB}" destId="{A70BADA7-9CE1-451B-8492-FD2FE7ED0FE2}" srcOrd="1" destOrd="0" presId="urn:microsoft.com/office/officeart/2005/8/layout/orgChart1"/>
    <dgm:cxn modelId="{CE2FBF86-32C8-4662-A69E-80BF85871855}" type="presParOf" srcId="{A70BADA7-9CE1-451B-8492-FD2FE7ED0FE2}" destId="{203D0500-F95F-4F15-AE80-3DD1F96AC098}" srcOrd="0" destOrd="0" presId="urn:microsoft.com/office/officeart/2005/8/layout/orgChart1"/>
    <dgm:cxn modelId="{EF094AE8-5764-4BB4-9FF5-F656BF8D2FE9}" type="presParOf" srcId="{A70BADA7-9CE1-451B-8492-FD2FE7ED0FE2}" destId="{7FDA4368-0746-4545-A8F3-F3E0E663EFEE}" srcOrd="1" destOrd="0" presId="urn:microsoft.com/office/officeart/2005/8/layout/orgChart1"/>
    <dgm:cxn modelId="{9D2981A8-1CE9-4092-B296-50C437CDCDC9}" type="presParOf" srcId="{7FDA4368-0746-4545-A8F3-F3E0E663EFEE}" destId="{F2D31CE9-C5AD-4057-96CD-843CAA81125C}" srcOrd="0" destOrd="0" presId="urn:microsoft.com/office/officeart/2005/8/layout/orgChart1"/>
    <dgm:cxn modelId="{AFAE8D69-ADC2-4A2D-B8AA-1598B520A0CB}" type="presParOf" srcId="{F2D31CE9-C5AD-4057-96CD-843CAA81125C}" destId="{E06759C0-0402-42BC-A2ED-09C812539587}" srcOrd="0" destOrd="0" presId="urn:microsoft.com/office/officeart/2005/8/layout/orgChart1"/>
    <dgm:cxn modelId="{AC50CFB1-F213-432D-A63E-0E1BA2426363}" type="presParOf" srcId="{F2D31CE9-C5AD-4057-96CD-843CAA81125C}" destId="{26E2FF45-FE8C-4B2B-9041-22698AF8FB1C}" srcOrd="1" destOrd="0" presId="urn:microsoft.com/office/officeart/2005/8/layout/orgChart1"/>
    <dgm:cxn modelId="{7BC31240-1FB8-4323-AE56-AE50A509FDC3}" type="presParOf" srcId="{7FDA4368-0746-4545-A8F3-F3E0E663EFEE}" destId="{1D4D8344-D99B-44A8-84A5-B306142F53C3}" srcOrd="1" destOrd="0" presId="urn:microsoft.com/office/officeart/2005/8/layout/orgChart1"/>
    <dgm:cxn modelId="{3B7B94CA-6550-4EE6-906B-7FC0ECBD626F}" type="presParOf" srcId="{7FDA4368-0746-4545-A8F3-F3E0E663EFEE}" destId="{B443CEBA-7074-48C1-9513-51CF5FEBCE3D}" srcOrd="2" destOrd="0" presId="urn:microsoft.com/office/officeart/2005/8/layout/orgChart1"/>
    <dgm:cxn modelId="{D0619579-6B01-48CD-A187-0CC15A72298A}" type="presParOf" srcId="{1AC75247-520C-40F5-A7D6-BBC1477099CB}" destId="{587C1504-36DB-42BB-A646-A026F51E0063}"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5636</Words>
  <Characters>32131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USNCOMPUTERS</dc:creator>
  <cp:keywords/>
  <dc:description/>
  <cp:lastModifiedBy>USNCOMPUTERS</cp:lastModifiedBy>
  <cp:revision>6</cp:revision>
  <dcterms:created xsi:type="dcterms:W3CDTF">2017-01-26T11:29:00Z</dcterms:created>
  <dcterms:modified xsi:type="dcterms:W3CDTF">2017-05-31T04:26:00Z</dcterms:modified>
</cp:coreProperties>
</file>